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2968" w:rsidP="00242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968">
        <w:rPr>
          <w:rFonts w:ascii="Times New Roman" w:hAnsi="Times New Roman" w:cs="Times New Roman"/>
          <w:sz w:val="28"/>
          <w:szCs w:val="28"/>
        </w:rPr>
        <w:t>Сведения о местах накопления отработанных ртутьсодержащих ламп на территории рабочего поселка Коченево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42968" w:rsidTr="00242968">
        <w:tc>
          <w:tcPr>
            <w:tcW w:w="3190" w:type="dxa"/>
          </w:tcPr>
          <w:p w:rsidR="00242968" w:rsidRDefault="00242968" w:rsidP="00242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пункта приема</w:t>
            </w:r>
          </w:p>
        </w:tc>
        <w:tc>
          <w:tcPr>
            <w:tcW w:w="3190" w:type="dxa"/>
          </w:tcPr>
          <w:p w:rsidR="00242968" w:rsidRDefault="00242968" w:rsidP="00242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 пункта приема</w:t>
            </w:r>
          </w:p>
        </w:tc>
        <w:tc>
          <w:tcPr>
            <w:tcW w:w="3191" w:type="dxa"/>
          </w:tcPr>
          <w:p w:rsidR="00242968" w:rsidRDefault="00242968" w:rsidP="00242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специализированных контейнеров, установленных в пункте приема, шт.</w:t>
            </w:r>
          </w:p>
        </w:tc>
      </w:tr>
      <w:tr w:rsidR="00242968" w:rsidTr="00242968">
        <w:tc>
          <w:tcPr>
            <w:tcW w:w="3190" w:type="dxa"/>
          </w:tcPr>
          <w:p w:rsidR="00242968" w:rsidRDefault="00242968" w:rsidP="00242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контейнер</w:t>
            </w:r>
          </w:p>
        </w:tc>
        <w:tc>
          <w:tcPr>
            <w:tcW w:w="3190" w:type="dxa"/>
          </w:tcPr>
          <w:p w:rsidR="00242968" w:rsidRDefault="00242968" w:rsidP="00242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Р.п.Коченево, проспект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45</w:t>
            </w:r>
          </w:p>
        </w:tc>
        <w:tc>
          <w:tcPr>
            <w:tcW w:w="3191" w:type="dxa"/>
          </w:tcPr>
          <w:p w:rsidR="00242968" w:rsidRDefault="00242968" w:rsidP="00242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2968" w:rsidRPr="00242968" w:rsidRDefault="00242968" w:rsidP="002429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2968" w:rsidRPr="0024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42968"/>
    <w:rsid w:val="0024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dcterms:created xsi:type="dcterms:W3CDTF">2022-07-21T04:58:00Z</dcterms:created>
  <dcterms:modified xsi:type="dcterms:W3CDTF">2022-07-21T05:00:00Z</dcterms:modified>
</cp:coreProperties>
</file>