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9A" w:rsidRPr="0004140F" w:rsidRDefault="00A35881" w:rsidP="0004140F">
      <w:pPr>
        <w:pStyle w:val="10"/>
        <w:ind w:right="-158" w:firstLine="709"/>
        <w:jc w:val="right"/>
      </w:pPr>
      <w:r w:rsidRPr="0004140F">
        <w:t>ПРОЕКТ</w:t>
      </w:r>
    </w:p>
    <w:p w:rsidR="00A35881" w:rsidRPr="0004140F" w:rsidRDefault="00A35881" w:rsidP="0004140F">
      <w:pPr>
        <w:pStyle w:val="10"/>
        <w:ind w:right="-158" w:firstLine="709"/>
        <w:jc w:val="right"/>
      </w:pPr>
    </w:p>
    <w:p w:rsidR="00553143" w:rsidRPr="0004140F" w:rsidRDefault="00553143" w:rsidP="0004140F">
      <w:pPr>
        <w:pStyle w:val="10"/>
        <w:ind w:right="-158" w:firstLine="709"/>
      </w:pPr>
      <w:r w:rsidRPr="0004140F">
        <w:t xml:space="preserve">ДОГОВОР КУПЛИ-ПРОДАЖИ № </w:t>
      </w:r>
      <w:r w:rsidR="004413F4" w:rsidRPr="0004140F">
        <w:t>___</w:t>
      </w:r>
    </w:p>
    <w:p w:rsidR="00481050" w:rsidRPr="0004140F" w:rsidRDefault="00481050" w:rsidP="0004140F">
      <w:pPr>
        <w:pStyle w:val="10"/>
        <w:ind w:right="-158" w:firstLine="709"/>
      </w:pPr>
    </w:p>
    <w:p w:rsidR="00553143" w:rsidRPr="0004140F" w:rsidRDefault="00553143" w:rsidP="0004140F">
      <w:pPr>
        <w:pStyle w:val="10"/>
        <w:ind w:right="-158" w:firstLine="709"/>
      </w:pPr>
    </w:p>
    <w:p w:rsidR="00F21332" w:rsidRPr="0004140F" w:rsidRDefault="0004140F" w:rsidP="0004140F">
      <w:pPr>
        <w:pStyle w:val="aa"/>
        <w:rPr>
          <w:rFonts w:ascii="Times New Roman" w:hAnsi="Times New Roman" w:cs="Times New Roman"/>
          <w:sz w:val="24"/>
          <w:szCs w:val="24"/>
        </w:rPr>
      </w:pPr>
      <w:r w:rsidRPr="0004140F">
        <w:rPr>
          <w:rFonts w:ascii="Times New Roman" w:hAnsi="Times New Roman" w:cs="Times New Roman"/>
          <w:noProof/>
          <w:sz w:val="24"/>
          <w:szCs w:val="24"/>
        </w:rPr>
        <w:t>р.п. Коченево</w:t>
      </w:r>
      <w:r w:rsidR="00991CDC" w:rsidRPr="0004140F">
        <w:rPr>
          <w:rFonts w:ascii="Times New Roman" w:hAnsi="Times New Roman" w:cs="Times New Roman"/>
          <w:noProof/>
          <w:sz w:val="24"/>
          <w:szCs w:val="24"/>
        </w:rPr>
        <w:tab/>
      </w:r>
      <w:r w:rsidR="00991CDC" w:rsidRPr="0004140F">
        <w:rPr>
          <w:rFonts w:ascii="Times New Roman" w:hAnsi="Times New Roman" w:cs="Times New Roman"/>
          <w:noProof/>
          <w:sz w:val="24"/>
          <w:szCs w:val="24"/>
        </w:rPr>
        <w:tab/>
      </w:r>
      <w:r w:rsidR="00991CDC" w:rsidRPr="0004140F">
        <w:rPr>
          <w:rFonts w:ascii="Times New Roman" w:hAnsi="Times New Roman" w:cs="Times New Roman"/>
          <w:noProof/>
          <w:sz w:val="24"/>
          <w:szCs w:val="24"/>
        </w:rPr>
        <w:tab/>
      </w:r>
      <w:r w:rsidR="00991CDC" w:rsidRPr="0004140F">
        <w:rPr>
          <w:rFonts w:ascii="Times New Roman" w:hAnsi="Times New Roman" w:cs="Times New Roman"/>
          <w:noProof/>
          <w:sz w:val="24"/>
          <w:szCs w:val="24"/>
        </w:rPr>
        <w:tab/>
      </w:r>
      <w:r w:rsidR="00991CDC" w:rsidRPr="0004140F">
        <w:rPr>
          <w:rFonts w:ascii="Times New Roman" w:hAnsi="Times New Roman" w:cs="Times New Roman"/>
          <w:noProof/>
          <w:sz w:val="24"/>
          <w:szCs w:val="24"/>
        </w:rPr>
        <w:tab/>
      </w:r>
      <w:r w:rsidR="00991CDC" w:rsidRPr="0004140F">
        <w:rPr>
          <w:rFonts w:ascii="Times New Roman" w:hAnsi="Times New Roman" w:cs="Times New Roman"/>
          <w:noProof/>
          <w:sz w:val="24"/>
          <w:szCs w:val="24"/>
        </w:rPr>
        <w:tab/>
      </w:r>
      <w:r w:rsidRPr="0004140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21332" w:rsidRPr="0004140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4140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</w:t>
      </w:r>
      <w:r w:rsidR="00F21332" w:rsidRPr="0004140F">
        <w:rPr>
          <w:rFonts w:ascii="Times New Roman" w:hAnsi="Times New Roman" w:cs="Times New Roman"/>
          <w:noProof/>
          <w:sz w:val="24"/>
          <w:szCs w:val="24"/>
        </w:rPr>
        <w:t xml:space="preserve">« </w:t>
      </w:r>
      <w:r w:rsidR="00D05CED" w:rsidRPr="0004140F">
        <w:rPr>
          <w:rFonts w:ascii="Times New Roman" w:hAnsi="Times New Roman" w:cs="Times New Roman"/>
          <w:noProof/>
          <w:sz w:val="24"/>
          <w:szCs w:val="24"/>
        </w:rPr>
        <w:t>___</w:t>
      </w:r>
      <w:r w:rsidR="00F21332" w:rsidRPr="0004140F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 w:rsidR="004413F4" w:rsidRPr="0004140F">
        <w:rPr>
          <w:rFonts w:ascii="Times New Roman" w:hAnsi="Times New Roman" w:cs="Times New Roman"/>
          <w:noProof/>
          <w:sz w:val="24"/>
          <w:szCs w:val="24"/>
        </w:rPr>
        <w:t>______</w:t>
      </w:r>
      <w:r w:rsidR="00F21332" w:rsidRPr="0004140F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="004413F4" w:rsidRPr="0004140F">
        <w:rPr>
          <w:rFonts w:ascii="Times New Roman" w:hAnsi="Times New Roman" w:cs="Times New Roman"/>
          <w:noProof/>
          <w:sz w:val="24"/>
          <w:szCs w:val="24"/>
        </w:rPr>
        <w:t xml:space="preserve">__ </w:t>
      </w:r>
      <w:r w:rsidR="00F21332" w:rsidRPr="0004140F">
        <w:rPr>
          <w:rFonts w:ascii="Times New Roman" w:hAnsi="Times New Roman" w:cs="Times New Roman"/>
          <w:noProof/>
          <w:sz w:val="24"/>
          <w:szCs w:val="24"/>
        </w:rPr>
        <w:t>года</w:t>
      </w:r>
    </w:p>
    <w:p w:rsidR="00481050" w:rsidRPr="0004140F" w:rsidRDefault="00481050" w:rsidP="0004140F">
      <w:pPr>
        <w:ind w:right="-158" w:firstLine="709"/>
      </w:pPr>
    </w:p>
    <w:p w:rsidR="00A51F8D" w:rsidRPr="0004140F" w:rsidRDefault="00A87615" w:rsidP="0004140F">
      <w:pPr>
        <w:pStyle w:val="a5"/>
        <w:ind w:firstLine="709"/>
        <w:rPr>
          <w:vertAlign w:val="superscript"/>
        </w:rPr>
      </w:pPr>
      <w:r w:rsidRPr="0004140F">
        <w:rPr>
          <w:b/>
          <w:color w:val="000000"/>
        </w:rPr>
        <w:t>Администрация</w:t>
      </w:r>
      <w:r w:rsidR="0004140F" w:rsidRPr="0004140F">
        <w:rPr>
          <w:b/>
          <w:color w:val="000000"/>
        </w:rPr>
        <w:t xml:space="preserve"> рабочего поселка Коченево</w:t>
      </w:r>
      <w:r w:rsidRPr="0004140F">
        <w:rPr>
          <w:b/>
          <w:color w:val="000000"/>
        </w:rPr>
        <w:t xml:space="preserve"> </w:t>
      </w:r>
      <w:r w:rsidR="0004140F" w:rsidRPr="0004140F">
        <w:rPr>
          <w:b/>
          <w:color w:val="000000"/>
        </w:rPr>
        <w:t>Коченевского</w:t>
      </w:r>
      <w:r w:rsidRPr="0004140F">
        <w:rPr>
          <w:b/>
          <w:color w:val="000000"/>
        </w:rPr>
        <w:t xml:space="preserve"> района Новосибирской области</w:t>
      </w:r>
      <w:r w:rsidRPr="0004140F">
        <w:rPr>
          <w:color w:val="000000"/>
        </w:rPr>
        <w:t xml:space="preserve">, </w:t>
      </w:r>
      <w:r w:rsidR="0004140F" w:rsidRPr="0004140F">
        <w:t>именуемая в дальнейшем «Продавец»</w:t>
      </w:r>
      <w:r w:rsidRPr="0004140F">
        <w:rPr>
          <w:color w:val="000000"/>
        </w:rPr>
        <w:t xml:space="preserve">, в лице </w:t>
      </w:r>
      <w:r w:rsidRPr="0004140F">
        <w:t xml:space="preserve">главы </w:t>
      </w:r>
      <w:r w:rsidR="0004140F" w:rsidRPr="0004140F">
        <w:t>рабочего поселка Коченево</w:t>
      </w:r>
      <w:r w:rsidRPr="0004140F">
        <w:t xml:space="preserve"> </w:t>
      </w:r>
      <w:r w:rsidR="0004140F" w:rsidRPr="0004140F">
        <w:t>Пригода Анатолия Петровича</w:t>
      </w:r>
      <w:r w:rsidR="004413F4" w:rsidRPr="0004140F">
        <w:t>,</w:t>
      </w:r>
      <w:r w:rsidR="00A51F8D" w:rsidRPr="0004140F">
        <w:t xml:space="preserve"> действующего на основании Устава,</w:t>
      </w:r>
      <w:r w:rsidR="00AF26FF" w:rsidRPr="0004140F">
        <w:t xml:space="preserve"> с одной стороны, </w:t>
      </w:r>
      <w:r w:rsidR="004413F4" w:rsidRPr="0004140F">
        <w:t xml:space="preserve">и </w:t>
      </w:r>
      <w:r w:rsidRPr="0004140F">
        <w:t>______________</w:t>
      </w:r>
      <w:r w:rsidR="000451BF" w:rsidRPr="0004140F">
        <w:t>__</w:t>
      </w:r>
      <w:r w:rsidRPr="0004140F">
        <w:t>______________________________</w:t>
      </w:r>
      <w:r w:rsidR="000451BF" w:rsidRPr="0004140F">
        <w:rPr>
          <w:u w:val="single"/>
        </w:rPr>
        <w:t>__</w:t>
      </w:r>
      <w:r w:rsidR="00A51F8D" w:rsidRPr="0004140F">
        <w:rPr>
          <w:u w:val="single"/>
        </w:rPr>
        <w:t>_____________________________________</w:t>
      </w:r>
      <w:r w:rsidR="000451BF" w:rsidRPr="0004140F">
        <w:rPr>
          <w:u w:val="single"/>
        </w:rPr>
        <w:t>___</w:t>
      </w:r>
      <w:r w:rsidR="004413F4" w:rsidRPr="0004140F">
        <w:rPr>
          <w:vertAlign w:val="superscript"/>
        </w:rPr>
        <w:t>(наименование или фамилия, имя, отчество (последнее – при наличии) лица, с которым заключается договор)</w:t>
      </w:r>
    </w:p>
    <w:p w:rsidR="004413F4" w:rsidRPr="0004140F" w:rsidRDefault="004413F4" w:rsidP="0004140F">
      <w:pPr>
        <w:pStyle w:val="a5"/>
        <w:ind w:firstLine="709"/>
        <w:rPr>
          <w:u w:val="single"/>
        </w:rPr>
      </w:pPr>
      <w:r w:rsidRPr="0004140F">
        <w:t xml:space="preserve">в лице </w:t>
      </w:r>
      <w:r w:rsidRPr="0004140F">
        <w:rPr>
          <w:u w:val="single"/>
        </w:rPr>
        <w:tab/>
      </w:r>
      <w:r w:rsidR="000451BF" w:rsidRPr="0004140F">
        <w:rPr>
          <w:u w:val="single"/>
        </w:rPr>
        <w:t>___</w:t>
      </w:r>
      <w:r w:rsidR="008911F9" w:rsidRPr="0004140F">
        <w:rPr>
          <w:u w:val="single"/>
        </w:rPr>
        <w:t>_______________________________________________________________________________</w:t>
      </w:r>
    </w:p>
    <w:p w:rsidR="004413F4" w:rsidRPr="0004140F" w:rsidRDefault="004413F4" w:rsidP="0004140F">
      <w:pPr>
        <w:pStyle w:val="ConsPlusNormal"/>
        <w:tabs>
          <w:tab w:val="left" w:pos="9355"/>
        </w:tabs>
        <w:ind w:firstLine="709"/>
        <w:jc w:val="both"/>
        <w:rPr>
          <w:sz w:val="24"/>
          <w:szCs w:val="24"/>
          <w:vertAlign w:val="superscript"/>
        </w:rPr>
      </w:pPr>
      <w:r w:rsidRPr="0004140F">
        <w:rPr>
          <w:sz w:val="24"/>
          <w:szCs w:val="24"/>
          <w:vertAlign w:val="superscript"/>
        </w:rPr>
        <w:t>(представитель (при наличии) лица, с которым заключается договор)</w:t>
      </w:r>
    </w:p>
    <w:p w:rsidR="004413F4" w:rsidRPr="0004140F" w:rsidRDefault="004413F4" w:rsidP="0004140F">
      <w:pPr>
        <w:pStyle w:val="ConsPlusNormal"/>
        <w:tabs>
          <w:tab w:val="left" w:pos="9355"/>
        </w:tabs>
        <w:ind w:firstLine="709"/>
        <w:jc w:val="both"/>
        <w:rPr>
          <w:sz w:val="24"/>
          <w:szCs w:val="24"/>
          <w:u w:val="single"/>
        </w:rPr>
      </w:pPr>
      <w:r w:rsidRPr="0004140F">
        <w:rPr>
          <w:sz w:val="24"/>
          <w:szCs w:val="24"/>
        </w:rPr>
        <w:t xml:space="preserve">действующего на основании </w:t>
      </w:r>
      <w:r w:rsidR="000451BF" w:rsidRPr="0004140F">
        <w:rPr>
          <w:sz w:val="24"/>
          <w:szCs w:val="24"/>
        </w:rPr>
        <w:t>_______________</w:t>
      </w:r>
      <w:r w:rsidRPr="0004140F">
        <w:rPr>
          <w:sz w:val="24"/>
          <w:szCs w:val="24"/>
          <w:u w:val="single"/>
        </w:rPr>
        <w:tab/>
      </w:r>
      <w:r w:rsidR="000451BF" w:rsidRPr="0004140F">
        <w:rPr>
          <w:sz w:val="24"/>
          <w:szCs w:val="24"/>
          <w:u w:val="single"/>
        </w:rPr>
        <w:t>___</w:t>
      </w:r>
      <w:r w:rsidRPr="0004140F">
        <w:rPr>
          <w:sz w:val="24"/>
          <w:szCs w:val="24"/>
          <w:u w:val="single"/>
        </w:rPr>
        <w:t>,</w:t>
      </w:r>
    </w:p>
    <w:p w:rsidR="004413F4" w:rsidRPr="0004140F" w:rsidRDefault="004413F4" w:rsidP="0004140F">
      <w:pPr>
        <w:pStyle w:val="ConsPlusNormal"/>
        <w:tabs>
          <w:tab w:val="left" w:pos="4253"/>
          <w:tab w:val="left" w:pos="9355"/>
        </w:tabs>
        <w:ind w:firstLine="709"/>
        <w:jc w:val="both"/>
        <w:rPr>
          <w:sz w:val="24"/>
          <w:szCs w:val="24"/>
          <w:vertAlign w:val="superscript"/>
        </w:rPr>
      </w:pPr>
      <w:r w:rsidRPr="0004140F">
        <w:rPr>
          <w:sz w:val="24"/>
          <w:szCs w:val="24"/>
          <w:vertAlign w:val="superscript"/>
        </w:rPr>
        <w:tab/>
        <w:t>(документ – основание представительства)</w:t>
      </w:r>
    </w:p>
    <w:p w:rsidR="00553143" w:rsidRPr="0004140F" w:rsidRDefault="004413F4" w:rsidP="0004140F">
      <w:pPr>
        <w:pStyle w:val="ConsPlusNormal"/>
        <w:ind w:firstLine="709"/>
        <w:jc w:val="both"/>
        <w:rPr>
          <w:sz w:val="24"/>
          <w:szCs w:val="24"/>
        </w:rPr>
      </w:pPr>
      <w:r w:rsidRPr="0004140F">
        <w:rPr>
          <w:sz w:val="24"/>
          <w:szCs w:val="24"/>
        </w:rPr>
        <w:t xml:space="preserve">именуем___ в дальнейшем </w:t>
      </w:r>
      <w:r w:rsidR="00DD0CF6" w:rsidRPr="0004140F">
        <w:rPr>
          <w:sz w:val="24"/>
          <w:szCs w:val="24"/>
        </w:rPr>
        <w:t>«</w:t>
      </w:r>
      <w:r w:rsidRPr="0004140F">
        <w:rPr>
          <w:sz w:val="24"/>
          <w:szCs w:val="24"/>
        </w:rPr>
        <w:t>Покупатель</w:t>
      </w:r>
      <w:r w:rsidR="00DD0CF6" w:rsidRPr="0004140F">
        <w:rPr>
          <w:sz w:val="24"/>
          <w:szCs w:val="24"/>
        </w:rPr>
        <w:t>»</w:t>
      </w:r>
      <w:r w:rsidRPr="0004140F">
        <w:rPr>
          <w:sz w:val="24"/>
          <w:szCs w:val="24"/>
        </w:rPr>
        <w:t>, с другой стороны,</w:t>
      </w:r>
      <w:r w:rsidR="00DD0CF6" w:rsidRPr="0004140F">
        <w:rPr>
          <w:sz w:val="24"/>
          <w:szCs w:val="24"/>
        </w:rPr>
        <w:t xml:space="preserve"> именуемые совместно «Стороны»,</w:t>
      </w:r>
      <w:r w:rsidR="0004140F" w:rsidRPr="0004140F">
        <w:rPr>
          <w:sz w:val="24"/>
          <w:szCs w:val="24"/>
        </w:rPr>
        <w:t xml:space="preserve"> </w:t>
      </w:r>
      <w:r w:rsidR="002D62FB" w:rsidRPr="0004140F">
        <w:rPr>
          <w:sz w:val="24"/>
          <w:szCs w:val="24"/>
        </w:rPr>
        <w:t>руководствуясь</w:t>
      </w:r>
      <w:r w:rsidR="0004140F" w:rsidRPr="0004140F">
        <w:rPr>
          <w:sz w:val="24"/>
          <w:szCs w:val="24"/>
        </w:rPr>
        <w:t xml:space="preserve"> </w:t>
      </w:r>
      <w:r w:rsidR="002D62FB" w:rsidRPr="0004140F">
        <w:rPr>
          <w:sz w:val="24"/>
          <w:szCs w:val="24"/>
        </w:rPr>
        <w:t>Ф</w:t>
      </w:r>
      <w:r w:rsidRPr="0004140F">
        <w:rPr>
          <w:sz w:val="24"/>
          <w:szCs w:val="24"/>
        </w:rPr>
        <w:t>едеральным законом от 21.12.2001 № 178 - ФЗ</w:t>
      </w:r>
      <w:r w:rsidR="002D62FB" w:rsidRPr="0004140F">
        <w:rPr>
          <w:sz w:val="24"/>
          <w:szCs w:val="24"/>
        </w:rPr>
        <w:t xml:space="preserve"> «О приватизации государственного и муниципального</w:t>
      </w:r>
      <w:r w:rsidRPr="0004140F">
        <w:rPr>
          <w:sz w:val="24"/>
          <w:szCs w:val="24"/>
        </w:rPr>
        <w:t xml:space="preserve"> имущества», </w:t>
      </w:r>
      <w:r w:rsidR="008911F9" w:rsidRPr="0004140F">
        <w:rPr>
          <w:sz w:val="24"/>
          <w:szCs w:val="24"/>
        </w:rPr>
        <w:t xml:space="preserve">в соответствии </w:t>
      </w:r>
      <w:r w:rsidR="0004140F" w:rsidRPr="0004140F">
        <w:rPr>
          <w:sz w:val="24"/>
          <w:szCs w:val="24"/>
        </w:rPr>
        <w:t xml:space="preserve">прогнозным планом приватизации муниципального имущества, находящегося в собственности рабочего поселка Коченево Коченевского района Новосибирской области, утвержденный </w:t>
      </w:r>
      <w:r w:rsidR="0004140F" w:rsidRPr="0004140F">
        <w:rPr>
          <w:rStyle w:val="postbody"/>
          <w:sz w:val="24"/>
          <w:szCs w:val="24"/>
        </w:rPr>
        <w:t xml:space="preserve">решением 1-й сессии Совета депутатов рабочего поселка Коченево Коченевского района Новосибирской области шестого созыва от 28.09.2020 г. № 11/11 "О внесении изменений в прогнозный план приватизации имущества рабочего поселка Коченево Коченевского района Новосибирской области", распоряжением администрации рабочего поселка Коченево Коченевского района Новосибирской области от 07.10.2020 г. № 231-р «Об условиях приватизации имущества, находящегося в муниципальной собственности рабочего поселка Коченево Коченевского района Новосибирской области, расположенного по адресу: </w:t>
      </w:r>
      <w:r w:rsidR="0004140F" w:rsidRPr="0004140F">
        <w:rPr>
          <w:sz w:val="24"/>
          <w:szCs w:val="24"/>
        </w:rPr>
        <w:t xml:space="preserve">Новосибирская область, Коченевский район, р.п. Коченево, пр-кт Марковцева,д.8» </w:t>
      </w:r>
      <w:r w:rsidRPr="0004140F">
        <w:rPr>
          <w:sz w:val="24"/>
          <w:szCs w:val="24"/>
        </w:rPr>
        <w:t>________________________________</w:t>
      </w:r>
      <w:r w:rsidR="00225B68" w:rsidRPr="0004140F">
        <w:rPr>
          <w:sz w:val="24"/>
          <w:szCs w:val="24"/>
        </w:rPr>
        <w:t>________</w:t>
      </w:r>
      <w:r w:rsidR="00697C81" w:rsidRPr="0004140F">
        <w:rPr>
          <w:sz w:val="24"/>
          <w:szCs w:val="24"/>
        </w:rPr>
        <w:t>_________________________</w:t>
      </w:r>
      <w:r w:rsidR="00225B68" w:rsidRPr="0004140F">
        <w:rPr>
          <w:sz w:val="24"/>
          <w:szCs w:val="24"/>
        </w:rPr>
        <w:t>___</w:t>
      </w:r>
      <w:r w:rsidRPr="0004140F">
        <w:rPr>
          <w:rStyle w:val="af0"/>
          <w:sz w:val="24"/>
          <w:szCs w:val="24"/>
        </w:rPr>
        <w:footnoteReference w:id="2"/>
      </w:r>
      <w:r w:rsidR="00553143" w:rsidRPr="0004140F">
        <w:rPr>
          <w:sz w:val="24"/>
          <w:szCs w:val="24"/>
        </w:rPr>
        <w:t xml:space="preserve">заключили настоящий </w:t>
      </w:r>
      <w:r w:rsidR="00DD0CF6" w:rsidRPr="0004140F">
        <w:rPr>
          <w:sz w:val="24"/>
          <w:szCs w:val="24"/>
        </w:rPr>
        <w:t>д</w:t>
      </w:r>
      <w:r w:rsidR="00553143" w:rsidRPr="0004140F">
        <w:rPr>
          <w:sz w:val="24"/>
          <w:szCs w:val="24"/>
        </w:rPr>
        <w:t>оговор</w:t>
      </w:r>
      <w:r w:rsidR="00DD0CF6" w:rsidRPr="0004140F">
        <w:rPr>
          <w:sz w:val="24"/>
          <w:szCs w:val="24"/>
        </w:rPr>
        <w:t xml:space="preserve"> (далее – договор)</w:t>
      </w:r>
      <w:r w:rsidR="00553143" w:rsidRPr="0004140F">
        <w:rPr>
          <w:sz w:val="24"/>
          <w:szCs w:val="24"/>
        </w:rPr>
        <w:t xml:space="preserve"> о нижеследующем:</w:t>
      </w:r>
    </w:p>
    <w:p w:rsidR="00553143" w:rsidRPr="0004140F" w:rsidRDefault="00553143" w:rsidP="0004140F">
      <w:pPr>
        <w:ind w:right="-158" w:firstLine="709"/>
        <w:jc w:val="both"/>
      </w:pPr>
    </w:p>
    <w:p w:rsidR="00553143" w:rsidRPr="0004140F" w:rsidRDefault="001F188F" w:rsidP="0004140F">
      <w:pPr>
        <w:pStyle w:val="3"/>
        <w:ind w:right="-158" w:firstLine="709"/>
        <w:jc w:val="center"/>
        <w:rPr>
          <w:bCs w:val="0"/>
        </w:rPr>
      </w:pPr>
      <w:r w:rsidRPr="0004140F">
        <w:rPr>
          <w:bCs w:val="0"/>
        </w:rPr>
        <w:t>1. ПРЕДМЕТ ДОГОВОРА</w:t>
      </w:r>
    </w:p>
    <w:p w:rsidR="00481050" w:rsidRPr="0004140F" w:rsidRDefault="00481050" w:rsidP="0004140F">
      <w:pPr>
        <w:ind w:firstLine="709"/>
      </w:pPr>
    </w:p>
    <w:p w:rsidR="00E77B91" w:rsidRPr="0004140F" w:rsidRDefault="002D62FB" w:rsidP="0004140F">
      <w:pPr>
        <w:pStyle w:val="a5"/>
        <w:ind w:right="22" w:firstLine="709"/>
      </w:pPr>
      <w:r w:rsidRPr="0004140F">
        <w:t xml:space="preserve">1.1. </w:t>
      </w:r>
      <w:r w:rsidR="00E77B91" w:rsidRPr="0004140F">
        <w:t>Продавец обязуется передать в собственность, а Покупатель обязуется оплатить и принять имущество</w:t>
      </w:r>
      <w:r w:rsidR="0004140F" w:rsidRPr="0004140F">
        <w:t xml:space="preserve"> рабочего поселка Коченево</w:t>
      </w:r>
      <w:r w:rsidR="00E77B91" w:rsidRPr="0004140F">
        <w:t xml:space="preserve"> </w:t>
      </w:r>
      <w:r w:rsidR="0004140F" w:rsidRPr="0004140F">
        <w:t xml:space="preserve">Коченевского </w:t>
      </w:r>
      <w:r w:rsidR="00166D6C" w:rsidRPr="0004140F">
        <w:t xml:space="preserve">района </w:t>
      </w:r>
      <w:r w:rsidR="00E77B91" w:rsidRPr="0004140F">
        <w:t>Новосибирской области - объект</w:t>
      </w:r>
      <w:r w:rsidR="0004140F">
        <w:t xml:space="preserve"> недвижимости, расположенный</w:t>
      </w:r>
      <w:r w:rsidR="00E77B91" w:rsidRPr="0004140F">
        <w:t xml:space="preserve"> по адресу: </w:t>
      </w:r>
      <w:r w:rsidR="0004140F" w:rsidRPr="00DC2F18">
        <w:rPr>
          <w:rFonts w:eastAsia="Calibri"/>
        </w:rPr>
        <w:t>Новосибирская область, Коченевский район, р.п. К</w:t>
      </w:r>
      <w:r w:rsidR="0004140F">
        <w:t>оченево, пр-кт Марковцева, д. 8</w:t>
      </w:r>
      <w:r w:rsidR="00DB46E5" w:rsidRPr="0004140F">
        <w:rPr>
          <w:bCs/>
        </w:rPr>
        <w:t xml:space="preserve">, </w:t>
      </w:r>
      <w:r w:rsidR="00E77B91" w:rsidRPr="0004140F">
        <w:t xml:space="preserve">именуемый далее Объект. </w:t>
      </w:r>
    </w:p>
    <w:p w:rsidR="00A30D24" w:rsidRPr="0004140F" w:rsidRDefault="00E77B91" w:rsidP="0004140F">
      <w:pPr>
        <w:ind w:right="22" w:firstLine="709"/>
        <w:jc w:val="both"/>
      </w:pPr>
      <w:r w:rsidRPr="0004140F">
        <w:t>1.2. Сведения об Объект</w:t>
      </w:r>
      <w:r w:rsidR="0004140F">
        <w:t>е</w:t>
      </w:r>
      <w:r w:rsidRPr="0004140F">
        <w:t>, являющ</w:t>
      </w:r>
      <w:r w:rsidR="00D33C8C" w:rsidRPr="0004140F">
        <w:t>и</w:t>
      </w:r>
      <w:r w:rsidR="0004140F">
        <w:t>мся</w:t>
      </w:r>
      <w:r w:rsidRPr="0004140F">
        <w:t xml:space="preserve"> предметом сделки купли-продажи в соответствии с п.1.1. настоящего Договора:</w:t>
      </w:r>
      <w:r w:rsidR="0004140F">
        <w:t xml:space="preserve"> </w:t>
      </w:r>
      <w:r w:rsidR="0004140F">
        <w:rPr>
          <w:rStyle w:val="postbody"/>
        </w:rPr>
        <w:t>З</w:t>
      </w:r>
      <w:r w:rsidR="0004140F" w:rsidRPr="00DC2F18">
        <w:rPr>
          <w:rStyle w:val="postbody"/>
        </w:rPr>
        <w:t>дание пищевой лаборатории, назначение: нежилое здание. Площадь 60,6 кв.м. Этажность: 1. Кадастровый номер: 54:11:040156:150</w:t>
      </w:r>
      <w:r w:rsidR="0004140F">
        <w:rPr>
          <w:rStyle w:val="fontstyle01"/>
          <w:rFonts w:ascii="Times New Roman" w:hAnsi="Times New Roman"/>
          <w:sz w:val="24"/>
          <w:szCs w:val="24"/>
        </w:rPr>
        <w:t>.</w:t>
      </w:r>
      <w:r w:rsidR="0016427B" w:rsidRPr="0004140F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4413F4" w:rsidRPr="0004140F" w:rsidRDefault="004413F4" w:rsidP="0004140F">
      <w:pPr>
        <w:ind w:right="22" w:firstLine="709"/>
        <w:jc w:val="both"/>
      </w:pPr>
      <w:r w:rsidRPr="0004140F">
        <w:t>1.3. На момент заключения договора Объект принадлеж</w:t>
      </w:r>
      <w:r w:rsidR="0004140F">
        <w:t>ит рабочему поселку Коченево Коченевско</w:t>
      </w:r>
      <w:r w:rsidR="007D34F1">
        <w:t>го</w:t>
      </w:r>
      <w:r w:rsidR="00A174FB" w:rsidRPr="0004140F">
        <w:t xml:space="preserve"> район</w:t>
      </w:r>
      <w:r w:rsidR="007D34F1">
        <w:t>а</w:t>
      </w:r>
      <w:r w:rsidR="00A174FB" w:rsidRPr="0004140F">
        <w:t xml:space="preserve"> </w:t>
      </w:r>
      <w:r w:rsidRPr="0004140F">
        <w:t xml:space="preserve">Новосибирской области на праве собственности, что подтверждается </w:t>
      </w:r>
      <w:r w:rsidR="00991E33" w:rsidRPr="0004140F">
        <w:t xml:space="preserve">регистрацией права собственности </w:t>
      </w:r>
      <w:r w:rsidR="007D34F1">
        <w:t xml:space="preserve">№ </w:t>
      </w:r>
      <w:r w:rsidR="0004140F">
        <w:t>54:11:040156:</w:t>
      </w:r>
      <w:r w:rsidR="007D34F1">
        <w:t>150-54/006/2019-3 от 26.11.2019 г.</w:t>
      </w:r>
      <w:r w:rsidR="00991E33" w:rsidRPr="0004140F">
        <w:t xml:space="preserve"> </w:t>
      </w:r>
    </w:p>
    <w:p w:rsidR="00E77B91" w:rsidRPr="0004140F" w:rsidRDefault="00E77B91" w:rsidP="0004140F">
      <w:pPr>
        <w:tabs>
          <w:tab w:val="left" w:pos="10080"/>
        </w:tabs>
        <w:ind w:firstLine="709"/>
        <w:jc w:val="both"/>
      </w:pPr>
      <w:r w:rsidRPr="0004140F">
        <w:t>1.</w:t>
      </w:r>
      <w:r w:rsidR="004413F4" w:rsidRPr="0004140F">
        <w:t>4</w:t>
      </w:r>
      <w:r w:rsidRPr="0004140F">
        <w:t>. Объект, являющийся предметом настоящего договора</w:t>
      </w:r>
      <w:r w:rsidR="005C069C" w:rsidRPr="0004140F">
        <w:t>,</w:t>
      </w:r>
      <w:r w:rsidRPr="0004140F">
        <w:t xml:space="preserve"> не находится под арестом, в залоге и не является предметом спора. </w:t>
      </w:r>
    </w:p>
    <w:p w:rsidR="00782683" w:rsidRPr="0004140F" w:rsidRDefault="001D284E" w:rsidP="0004140F">
      <w:pPr>
        <w:ind w:firstLine="709"/>
        <w:jc w:val="both"/>
      </w:pPr>
      <w:r w:rsidRPr="0004140F">
        <w:t>1.</w:t>
      </w:r>
      <w:r w:rsidR="004413F4" w:rsidRPr="0004140F">
        <w:t>5</w:t>
      </w:r>
      <w:r w:rsidRPr="0004140F">
        <w:t>. Объект</w:t>
      </w:r>
      <w:r w:rsidR="00936290" w:rsidRPr="0004140F">
        <w:t>ы</w:t>
      </w:r>
      <w:r w:rsidRPr="0004140F">
        <w:t>, являющи</w:t>
      </w:r>
      <w:r w:rsidR="00936290" w:rsidRPr="0004140F">
        <w:t>е</w:t>
      </w:r>
      <w:r w:rsidRPr="0004140F">
        <w:t>ся предметом настоящего договора, расположен</w:t>
      </w:r>
      <w:r w:rsidR="00936290" w:rsidRPr="0004140F">
        <w:t>ы</w:t>
      </w:r>
      <w:r w:rsidRPr="0004140F">
        <w:t xml:space="preserve"> на земельном участке</w:t>
      </w:r>
      <w:r w:rsidR="004413F4" w:rsidRPr="0004140F">
        <w:t xml:space="preserve">: </w:t>
      </w:r>
      <w:r w:rsidR="007D34F1" w:rsidRPr="00DC2F18">
        <w:rPr>
          <w:rFonts w:eastAsia="Calibri"/>
        </w:rPr>
        <w:t>Категория земель: земли населенных пунктов – Производственная деятельность (6.0) Земельные участки (территории) общего пользования (12.0). Площадь 2002 кв.м. Кадастровый номер: 54:11:040156:230. Адрес (местоположение): Новосибирская область, Коченевский район, р.п. К</w:t>
      </w:r>
      <w:r w:rsidR="007D34F1" w:rsidRPr="00DC2F18">
        <w:t>оченево, пр-кт Марковцева</w:t>
      </w:r>
      <w:r w:rsidR="007D34F1">
        <w:t>.</w:t>
      </w:r>
      <w:r w:rsidR="00782683" w:rsidRPr="0004140F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FE2A40" w:rsidRPr="0004140F" w:rsidRDefault="00FE2A40" w:rsidP="0004140F">
      <w:pPr>
        <w:ind w:firstLine="709"/>
        <w:jc w:val="both"/>
        <w:rPr>
          <w:bCs/>
        </w:rPr>
      </w:pPr>
      <w:r w:rsidRPr="0004140F">
        <w:lastRenderedPageBreak/>
        <w:t xml:space="preserve">На момент подписания настоящего договора </w:t>
      </w:r>
      <w:r w:rsidR="004413F4" w:rsidRPr="0004140F">
        <w:t xml:space="preserve">земельный </w:t>
      </w:r>
      <w:r w:rsidRPr="0004140F">
        <w:t>у</w:t>
      </w:r>
      <w:r w:rsidRPr="0004140F">
        <w:rPr>
          <w:noProof/>
        </w:rPr>
        <w:t xml:space="preserve">часток принадлежит на праве собственности </w:t>
      </w:r>
      <w:r w:rsidR="007D34F1">
        <w:rPr>
          <w:noProof/>
        </w:rPr>
        <w:t>рабочему поселку Коченево Коченевского района</w:t>
      </w:r>
      <w:r w:rsidR="00A174FB" w:rsidRPr="0004140F">
        <w:rPr>
          <w:noProof/>
        </w:rPr>
        <w:t xml:space="preserve"> </w:t>
      </w:r>
      <w:r w:rsidRPr="0004140F">
        <w:rPr>
          <w:noProof/>
        </w:rPr>
        <w:t>Новосибирской области</w:t>
      </w:r>
      <w:r w:rsidR="004413F4" w:rsidRPr="0004140F">
        <w:rPr>
          <w:noProof/>
        </w:rPr>
        <w:t xml:space="preserve">, что подтверждается </w:t>
      </w:r>
      <w:r w:rsidR="005E0012" w:rsidRPr="0004140F">
        <w:rPr>
          <w:noProof/>
        </w:rPr>
        <w:t xml:space="preserve">регистрацией права собственности </w:t>
      </w:r>
      <w:r w:rsidR="007D34F1">
        <w:rPr>
          <w:noProof/>
        </w:rPr>
        <w:t>№ 54:11:040156:230-54/163/2020-4</w:t>
      </w:r>
      <w:r w:rsidR="00A95DD4" w:rsidRPr="0004140F">
        <w:rPr>
          <w:noProof/>
        </w:rPr>
        <w:t xml:space="preserve"> от</w:t>
      </w:r>
      <w:r w:rsidR="007D34F1">
        <w:rPr>
          <w:noProof/>
        </w:rPr>
        <w:t xml:space="preserve"> 14.07.2020 г.</w:t>
      </w:r>
      <w:r w:rsidR="00A95DD4" w:rsidRPr="0004140F">
        <w:rPr>
          <w:noProof/>
        </w:rPr>
        <w:t xml:space="preserve"> </w:t>
      </w:r>
    </w:p>
    <w:p w:rsidR="001D284E" w:rsidRPr="0004140F" w:rsidRDefault="001D284E" w:rsidP="0004140F">
      <w:pPr>
        <w:pStyle w:val="a5"/>
        <w:ind w:firstLine="709"/>
        <w:rPr>
          <w:color w:val="FF0000"/>
        </w:rPr>
      </w:pPr>
      <w:r w:rsidRPr="0004140F">
        <w:t>1.</w:t>
      </w:r>
      <w:r w:rsidR="004413F4" w:rsidRPr="0004140F">
        <w:t>6</w:t>
      </w:r>
      <w:r w:rsidRPr="0004140F">
        <w:t xml:space="preserve">. Покупатель обязан заключить Договор купли – продажи земельного участка одновременно с заключением настоящего договора. Цена выкупа земельного участка </w:t>
      </w:r>
      <w:r w:rsidR="004413F4" w:rsidRPr="0004140F">
        <w:t xml:space="preserve">установлена </w:t>
      </w:r>
      <w:r w:rsidR="007D34F1">
        <w:rPr>
          <w:rStyle w:val="postbody"/>
        </w:rPr>
        <w:t xml:space="preserve">распоряжением администрации рабочего поселка Коченево Коченевского района Новосибирской области от 07.10.2020 г. № 231-р </w:t>
      </w:r>
      <w:r w:rsidR="007D34F1" w:rsidRPr="00DC2F18">
        <w:rPr>
          <w:rStyle w:val="postbody"/>
        </w:rPr>
        <w:t xml:space="preserve">«Об условиях приватизации имущества, находящегося в муниципальной собственности рабочего поселка Коченево Коченевского района Новосибирской области, расположенного по адресу: </w:t>
      </w:r>
      <w:r w:rsidR="007D34F1" w:rsidRPr="00DC2F18">
        <w:t>Новосибирская область, Коченевский район, р.п. Коченево, пр-кт Марковцева, д. 8»</w:t>
      </w:r>
      <w:r w:rsidR="00F24396">
        <w:t>.</w:t>
      </w:r>
    </w:p>
    <w:p w:rsidR="004413F4" w:rsidRPr="0004140F" w:rsidRDefault="004413F4" w:rsidP="0004140F">
      <w:pPr>
        <w:pStyle w:val="a5"/>
        <w:ind w:firstLine="709"/>
        <w:rPr>
          <w:bCs/>
          <w:color w:val="FF0000"/>
        </w:rPr>
      </w:pPr>
    </w:p>
    <w:p w:rsidR="00424202" w:rsidRPr="0004140F" w:rsidRDefault="001F188F" w:rsidP="0004140F">
      <w:pPr>
        <w:pStyle w:val="2"/>
        <w:tabs>
          <w:tab w:val="num" w:pos="180"/>
        </w:tabs>
        <w:ind w:left="0" w:right="-158" w:firstLine="709"/>
        <w:jc w:val="center"/>
      </w:pPr>
      <w:r w:rsidRPr="0004140F">
        <w:t>2. ЦЕНА ДОГОВОРА И ПОРЯДОК РАСЧЕТОВ</w:t>
      </w:r>
    </w:p>
    <w:p w:rsidR="00424202" w:rsidRPr="0004140F" w:rsidRDefault="00424202" w:rsidP="0004140F">
      <w:pPr>
        <w:ind w:firstLine="709"/>
      </w:pPr>
    </w:p>
    <w:p w:rsidR="00424202" w:rsidRPr="0004140F" w:rsidRDefault="00424202" w:rsidP="0004140F">
      <w:pPr>
        <w:pStyle w:val="a3"/>
        <w:ind w:left="0" w:firstLine="709"/>
      </w:pPr>
      <w:r w:rsidRPr="0004140F">
        <w:t xml:space="preserve">2.1. Цена продажи Объекта: _________ (прописью) рублей, в том числе </w:t>
      </w:r>
      <w:r w:rsidR="00191270">
        <w:t>НДС</w:t>
      </w:r>
      <w:r w:rsidRPr="0004140F">
        <w:t xml:space="preserve"> ________ (прописью) рублей.</w:t>
      </w:r>
    </w:p>
    <w:p w:rsidR="006521E6" w:rsidRPr="0004140F" w:rsidRDefault="00424202" w:rsidP="0004140F">
      <w:pPr>
        <w:pStyle w:val="a3"/>
        <w:ind w:left="0" w:firstLine="709"/>
      </w:pPr>
      <w:r w:rsidRPr="0004140F">
        <w:t>Сумма внесенного задатка</w:t>
      </w:r>
      <w:r w:rsidR="002418F4" w:rsidRPr="0004140F">
        <w:t xml:space="preserve"> (20 процентов начальной цены)</w:t>
      </w:r>
      <w:r w:rsidRPr="0004140F">
        <w:t>: ________ (прописью) рублей</w:t>
      </w:r>
      <w:r w:rsidR="006521E6" w:rsidRPr="0004140F">
        <w:t xml:space="preserve"> без учета </w:t>
      </w:r>
      <w:r w:rsidR="00191270">
        <w:t>НДС</w:t>
      </w:r>
      <w:r w:rsidR="006521E6" w:rsidRPr="0004140F">
        <w:t>, внесённый покупателем, засчитывается в счет оплаты выкупаемого Объекта.</w:t>
      </w:r>
    </w:p>
    <w:p w:rsidR="00424202" w:rsidRPr="0004140F" w:rsidRDefault="00424202" w:rsidP="0004140F">
      <w:pPr>
        <w:pStyle w:val="a3"/>
        <w:ind w:left="0" w:firstLine="709"/>
      </w:pPr>
      <w:r w:rsidRPr="0004140F">
        <w:t>Сумма</w:t>
      </w:r>
      <w:r w:rsidR="00AF26FF" w:rsidRPr="0004140F">
        <w:t xml:space="preserve">, подлежащая оплате Покупателем Продавцу по договору, </w:t>
      </w:r>
      <w:r w:rsidRPr="0004140F">
        <w:t>за вычетом внесенного задатка</w:t>
      </w:r>
      <w:r w:rsidR="00AF26FF" w:rsidRPr="0004140F">
        <w:t xml:space="preserve"> составляет</w:t>
      </w:r>
      <w:r w:rsidRPr="0004140F">
        <w:t xml:space="preserve">: ________ (прописью) рублей, в том числе </w:t>
      </w:r>
      <w:r w:rsidR="00191270">
        <w:t>НДС</w:t>
      </w:r>
      <w:r w:rsidR="00E759C5" w:rsidRPr="0004140F">
        <w:t xml:space="preserve"> _____ (прописью) рублей</w:t>
      </w:r>
      <w:r w:rsidRPr="0004140F">
        <w:t>.</w:t>
      </w:r>
    </w:p>
    <w:p w:rsidR="00AF26FF" w:rsidRPr="0004140F" w:rsidRDefault="00DF5774" w:rsidP="0004140F">
      <w:pPr>
        <w:pStyle w:val="20"/>
        <w:ind w:left="0" w:right="22" w:firstLine="709"/>
      </w:pPr>
      <w:r w:rsidRPr="0004140F">
        <w:t>2.</w:t>
      </w:r>
      <w:r w:rsidR="00424202" w:rsidRPr="0004140F">
        <w:t>2</w:t>
      </w:r>
      <w:r w:rsidRPr="0004140F">
        <w:t xml:space="preserve">. </w:t>
      </w:r>
      <w:r w:rsidR="00424202" w:rsidRPr="0004140F">
        <w:t xml:space="preserve">Покупатель </w:t>
      </w:r>
      <w:r w:rsidR="00AF26FF" w:rsidRPr="0004140F">
        <w:t>перечисляет денежные средства в сумме, указанной в пункте 2.1. договора, на счет Продавца не позднее 10 рабочих дней со дня заключения договора по следующим реквизитам:</w:t>
      </w:r>
    </w:p>
    <w:p w:rsidR="00191270" w:rsidRPr="00F24396" w:rsidRDefault="00191270" w:rsidP="00191270">
      <w:pPr>
        <w:tabs>
          <w:tab w:val="left" w:pos="1030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24396">
        <w:rPr>
          <w:b/>
          <w:bCs/>
        </w:rPr>
        <w:t xml:space="preserve">Получатель: Администрация рабочего поселка Коченево Коченевского района Новосибирской области, </w:t>
      </w:r>
    </w:p>
    <w:p w:rsidR="00191270" w:rsidRPr="00F24396" w:rsidRDefault="00191270" w:rsidP="00191270">
      <w:pPr>
        <w:tabs>
          <w:tab w:val="left" w:pos="1030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24396">
        <w:rPr>
          <w:b/>
          <w:bCs/>
        </w:rPr>
        <w:t>ИНН 5425106757</w:t>
      </w:r>
    </w:p>
    <w:p w:rsidR="00191270" w:rsidRPr="00F24396" w:rsidRDefault="00191270" w:rsidP="00191270">
      <w:pPr>
        <w:tabs>
          <w:tab w:val="left" w:pos="1030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24396">
        <w:rPr>
          <w:b/>
          <w:bCs/>
        </w:rPr>
        <w:t>КПП 542501001</w:t>
      </w:r>
    </w:p>
    <w:p w:rsidR="00191270" w:rsidRPr="00F24396" w:rsidRDefault="00191270" w:rsidP="00191270">
      <w:pPr>
        <w:tabs>
          <w:tab w:val="left" w:pos="1030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24396">
        <w:rPr>
          <w:b/>
          <w:bCs/>
        </w:rPr>
        <w:t>р/счёт 40302810909110000003</w:t>
      </w:r>
    </w:p>
    <w:p w:rsidR="00191270" w:rsidRPr="00F24396" w:rsidRDefault="00191270" w:rsidP="00191270">
      <w:pPr>
        <w:tabs>
          <w:tab w:val="left" w:pos="1030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24396">
        <w:rPr>
          <w:b/>
          <w:bCs/>
        </w:rPr>
        <w:t>Банк получателя: БАНК "ЛЕВОБЕРЕЖНЫЙ" (ПАО)</w:t>
      </w:r>
    </w:p>
    <w:p w:rsidR="00191270" w:rsidRPr="00FA27D8" w:rsidRDefault="00191270" w:rsidP="00191270">
      <w:pPr>
        <w:tabs>
          <w:tab w:val="left" w:pos="10306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24396">
        <w:rPr>
          <w:b/>
          <w:bCs/>
        </w:rPr>
        <w:t>БИК 045004850</w:t>
      </w:r>
    </w:p>
    <w:p w:rsidR="006C2B5B" w:rsidRPr="0004140F" w:rsidRDefault="006C2B5B" w:rsidP="0004140F">
      <w:pPr>
        <w:pStyle w:val="20"/>
        <w:ind w:left="0" w:right="22" w:firstLine="709"/>
      </w:pPr>
      <w:r w:rsidRPr="0004140F">
        <w:t>В платежных поручениях, подтверждающих оплату, должны быть указаны реквизиты Покупателя, номер и дата настоящего Договора.</w:t>
      </w:r>
    </w:p>
    <w:p w:rsidR="00AF6AFD" w:rsidRPr="0004140F" w:rsidRDefault="00CC5304" w:rsidP="0004140F">
      <w:pPr>
        <w:tabs>
          <w:tab w:val="num" w:pos="0"/>
        </w:tabs>
        <w:ind w:right="22" w:firstLine="709"/>
        <w:jc w:val="both"/>
      </w:pPr>
      <w:r w:rsidRPr="0004140F">
        <w:t xml:space="preserve">Моментом оплаты </w:t>
      </w:r>
      <w:r w:rsidR="00AF6AFD" w:rsidRPr="0004140F">
        <w:t xml:space="preserve">считается день зачисления денежных средств, указанных в настоящей статье, на счет </w:t>
      </w:r>
      <w:r w:rsidR="00F24396">
        <w:t>Продавца</w:t>
      </w:r>
      <w:r w:rsidR="00AF6AFD" w:rsidRPr="0004140F">
        <w:t>.</w:t>
      </w:r>
    </w:p>
    <w:p w:rsidR="006C2B5B" w:rsidRPr="0004140F" w:rsidRDefault="00AF6AFD" w:rsidP="0004140F">
      <w:pPr>
        <w:tabs>
          <w:tab w:val="num" w:pos="0"/>
        </w:tabs>
        <w:ind w:right="22" w:firstLine="709"/>
        <w:jc w:val="both"/>
      </w:pPr>
      <w:r w:rsidRPr="0004140F">
        <w:t>2.3</w:t>
      </w:r>
      <w:r w:rsidR="006C2B5B" w:rsidRPr="0004140F">
        <w:t xml:space="preserve">. </w:t>
      </w:r>
      <w:r w:rsidRPr="0004140F">
        <w:t>Налог на добавленную стоимость Покупатель уплачивает самостоятельно в соответствии с пунктом 3 статьи 161 Налогового кодекса Российской Федерации.</w:t>
      </w:r>
      <w:r w:rsidRPr="0004140F">
        <w:rPr>
          <w:rStyle w:val="af0"/>
        </w:rPr>
        <w:footnoteReference w:id="3"/>
      </w:r>
    </w:p>
    <w:p w:rsidR="00553143" w:rsidRPr="0004140F" w:rsidRDefault="00553143" w:rsidP="0004140F">
      <w:pPr>
        <w:tabs>
          <w:tab w:val="num" w:pos="0"/>
        </w:tabs>
        <w:ind w:right="-155" w:firstLine="709"/>
        <w:jc w:val="both"/>
      </w:pPr>
    </w:p>
    <w:p w:rsidR="00553143" w:rsidRPr="0004140F" w:rsidRDefault="001F188F" w:rsidP="0004140F">
      <w:pPr>
        <w:pStyle w:val="4"/>
        <w:ind w:firstLine="709"/>
      </w:pPr>
      <w:r w:rsidRPr="0004140F">
        <w:t>3. ВОЗНИКНОВЕНИЯ ПРАВА СОБСТВЕННОСТИ</w:t>
      </w:r>
    </w:p>
    <w:p w:rsidR="001F188F" w:rsidRPr="0004140F" w:rsidRDefault="001F188F" w:rsidP="0004140F">
      <w:pPr>
        <w:ind w:firstLine="709"/>
      </w:pPr>
    </w:p>
    <w:p w:rsidR="001F188F" w:rsidRPr="0004140F" w:rsidRDefault="001F188F" w:rsidP="0004140F">
      <w:pPr>
        <w:autoSpaceDE w:val="0"/>
        <w:autoSpaceDN w:val="0"/>
        <w:ind w:firstLine="709"/>
        <w:jc w:val="both"/>
      </w:pPr>
      <w:r w:rsidRPr="0004140F">
        <w:t>3.1. </w:t>
      </w:r>
      <w:r w:rsidR="00A771FB" w:rsidRPr="0004140F">
        <w:t>Переход права собственности на Объект от Продавца к Покупателю регистрируется в Управлени</w:t>
      </w:r>
      <w:r w:rsidR="00E759C5" w:rsidRPr="0004140F">
        <w:t>и</w:t>
      </w:r>
      <w:r w:rsidR="00A771FB" w:rsidRPr="0004140F">
        <w:t xml:space="preserve"> Федеральной службы государственной регистрации, кадастра и картографии по Новосибирской области и осуществляется после оплаты Объекта в полном объёме и заключении договора купли-продажи земельного участка (пункт 1.6. настоящего Договора) в порядке, предусмотренном настоящим Договором</w:t>
      </w:r>
      <w:r w:rsidRPr="0004140F">
        <w:t>.</w:t>
      </w:r>
    </w:p>
    <w:p w:rsidR="001F188F" w:rsidRPr="0004140F" w:rsidRDefault="001F188F" w:rsidP="0004140F">
      <w:pPr>
        <w:autoSpaceDE w:val="0"/>
        <w:autoSpaceDN w:val="0"/>
        <w:ind w:firstLine="709"/>
        <w:jc w:val="both"/>
      </w:pPr>
      <w:r w:rsidRPr="0004140F">
        <w:t>3.2. </w:t>
      </w:r>
      <w:r w:rsidR="00A771FB" w:rsidRPr="0004140F">
        <w:t>При передаче Объекта составляется Акт приема-передачи. Продавец</w:t>
      </w:r>
      <w:r w:rsidR="004C25CA" w:rsidRPr="0004140F">
        <w:t xml:space="preserve"> передает Покупателю Объект по А</w:t>
      </w:r>
      <w:r w:rsidR="00A771FB" w:rsidRPr="0004140F">
        <w:t>кту приема-передачи не позднее 15 (Пятнадцати) дней с момента поступления денежных средств на счет, указанный в пункте 2.2. настоящего Договора, при условии заключения Договора купли-продажи земельного участка (пункт 1.6 настоящего Договора)</w:t>
      </w:r>
    </w:p>
    <w:p w:rsidR="00C33D84" w:rsidRPr="0004140F" w:rsidRDefault="00C33D84" w:rsidP="0004140F">
      <w:pPr>
        <w:autoSpaceDE w:val="0"/>
        <w:autoSpaceDN w:val="0"/>
        <w:ind w:firstLine="709"/>
        <w:jc w:val="both"/>
      </w:pPr>
      <w:r w:rsidRPr="0004140F">
        <w:t xml:space="preserve">3.3. В течение </w:t>
      </w:r>
      <w:r w:rsidR="00A771FB" w:rsidRPr="0004140F">
        <w:t>15</w:t>
      </w:r>
      <w:r w:rsidR="00191270">
        <w:t xml:space="preserve"> </w:t>
      </w:r>
      <w:r w:rsidR="00A771FB" w:rsidRPr="0004140F">
        <w:t xml:space="preserve">(Пятнадцати) </w:t>
      </w:r>
      <w:r w:rsidRPr="0004140F">
        <w:t xml:space="preserve">дней со дня подписания Сторонами </w:t>
      </w:r>
      <w:r w:rsidR="00A771FB" w:rsidRPr="0004140F">
        <w:t>Акта приема-передачи</w:t>
      </w:r>
      <w:r w:rsidRPr="0004140F">
        <w:t xml:space="preserve"> Стороны обязуются явиться в Управлени</w:t>
      </w:r>
      <w:r w:rsidR="00E759C5" w:rsidRPr="0004140F">
        <w:t>е</w:t>
      </w:r>
      <w:r w:rsidRPr="0004140F">
        <w:t xml:space="preserve"> Федеральной службы государственной регистрации, кадастра и картографии по Новосибирской области с целью подачи заявлений о </w:t>
      </w:r>
      <w:r w:rsidRPr="0004140F">
        <w:lastRenderedPageBreak/>
        <w:t>государственной регистрации перехода права собственности на Объект, а также документов, требуемых для регистрации перехода права собственности на Объект</w:t>
      </w:r>
      <w:r w:rsidR="008C2BB1" w:rsidRPr="0004140F">
        <w:t>.</w:t>
      </w:r>
    </w:p>
    <w:p w:rsidR="001F188F" w:rsidRPr="0004140F" w:rsidRDefault="00C33D84" w:rsidP="0004140F">
      <w:pPr>
        <w:autoSpaceDE w:val="0"/>
        <w:autoSpaceDN w:val="0"/>
        <w:ind w:firstLine="709"/>
        <w:jc w:val="both"/>
      </w:pPr>
      <w:r w:rsidRPr="0004140F">
        <w:t xml:space="preserve">3.4. Риск случайной гибели или порчи указанного в пункте 1.1. объекта недвижимости несет Покупатель со дня его получения по </w:t>
      </w:r>
      <w:r w:rsidR="00A771FB" w:rsidRPr="0004140F">
        <w:t>Акту приема-передачи</w:t>
      </w:r>
      <w:r w:rsidRPr="0004140F">
        <w:t>.</w:t>
      </w:r>
    </w:p>
    <w:p w:rsidR="00553143" w:rsidRPr="0004140F" w:rsidRDefault="00C33D84" w:rsidP="0004140F">
      <w:pPr>
        <w:tabs>
          <w:tab w:val="left" w:pos="0"/>
        </w:tabs>
        <w:ind w:right="38" w:firstLine="709"/>
        <w:jc w:val="both"/>
        <w:rPr>
          <w:bCs/>
        </w:rPr>
      </w:pPr>
      <w:r w:rsidRPr="0004140F">
        <w:rPr>
          <w:bCs/>
        </w:rPr>
        <w:t>3.5. </w:t>
      </w:r>
      <w:r w:rsidR="00553143" w:rsidRPr="0004140F">
        <w:rPr>
          <w:bCs/>
        </w:rPr>
        <w:t>Расходы по государственной регистрации перехода права собственности несет Покупатель.</w:t>
      </w:r>
    </w:p>
    <w:p w:rsidR="00553143" w:rsidRPr="0004140F" w:rsidRDefault="00553143" w:rsidP="0004140F">
      <w:pPr>
        <w:tabs>
          <w:tab w:val="num" w:pos="0"/>
        </w:tabs>
        <w:ind w:firstLine="709"/>
        <w:jc w:val="both"/>
        <w:rPr>
          <w:b/>
          <w:bCs/>
        </w:rPr>
      </w:pPr>
    </w:p>
    <w:p w:rsidR="00553143" w:rsidRPr="0004140F" w:rsidRDefault="00C33D84" w:rsidP="0004140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4140F">
        <w:rPr>
          <w:b/>
          <w:noProof/>
        </w:rPr>
        <w:t>4.</w:t>
      </w:r>
      <w:r w:rsidRPr="0004140F">
        <w:rPr>
          <w:b/>
        </w:rPr>
        <w:t xml:space="preserve"> ОТВЕТСТВЕННОСТЬ СТОРОН</w:t>
      </w:r>
    </w:p>
    <w:p w:rsidR="00C33D84" w:rsidRPr="0004140F" w:rsidRDefault="00C33D84" w:rsidP="0004140F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F5774" w:rsidRPr="0004140F" w:rsidRDefault="00DF5774" w:rsidP="0004140F">
      <w:pPr>
        <w:autoSpaceDE w:val="0"/>
        <w:autoSpaceDN w:val="0"/>
        <w:adjustRightInd w:val="0"/>
        <w:ind w:right="22" w:firstLine="709"/>
        <w:jc w:val="both"/>
        <w:rPr>
          <w:i/>
        </w:rPr>
      </w:pPr>
      <w:r w:rsidRPr="0004140F">
        <w:rPr>
          <w:noProof/>
        </w:rPr>
        <w:t>4.1.</w:t>
      </w:r>
      <w:r w:rsidRPr="0004140F"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8C2BB1" w:rsidRPr="0004140F" w:rsidRDefault="00D81E64" w:rsidP="0004140F">
      <w:pPr>
        <w:autoSpaceDE w:val="0"/>
        <w:autoSpaceDN w:val="0"/>
        <w:adjustRightInd w:val="0"/>
        <w:ind w:right="22" w:firstLine="709"/>
        <w:jc w:val="both"/>
      </w:pPr>
      <w:r w:rsidRPr="0004140F">
        <w:t xml:space="preserve">4.2. </w:t>
      </w:r>
      <w:r w:rsidR="004E3726" w:rsidRPr="0004140F">
        <w:t>За невнесение денежных средств в размере и в срок, установленные в пункт</w:t>
      </w:r>
      <w:r w:rsidR="00A35881" w:rsidRPr="0004140F">
        <w:t xml:space="preserve">ах 2.1. и </w:t>
      </w:r>
      <w:r w:rsidR="004E3726" w:rsidRPr="0004140F">
        <w:t>2.2. настоящего договора, Покупатель уплачивает Продавцу пен</w:t>
      </w:r>
      <w:r w:rsidR="002F1A15" w:rsidRPr="0004140F">
        <w:t xml:space="preserve">и </w:t>
      </w:r>
      <w:r w:rsidR="004E3726" w:rsidRPr="0004140F">
        <w:t xml:space="preserve">в размере </w:t>
      </w:r>
      <w:r w:rsidR="002F1A15" w:rsidRPr="0004140F">
        <w:t xml:space="preserve">одной трехсотой процентной ставки рефинансирования Центрального банка Российской Федерации, действующей на дату подписания договора, от </w:t>
      </w:r>
      <w:r w:rsidR="004E3726" w:rsidRPr="0004140F">
        <w:t>неуплаченной суммы за каждый день просрочки платежа</w:t>
      </w:r>
      <w:r w:rsidR="002F1A15" w:rsidRPr="0004140F">
        <w:t>.</w:t>
      </w:r>
    </w:p>
    <w:p w:rsidR="00AF6AFD" w:rsidRPr="0004140F" w:rsidRDefault="004C25CA" w:rsidP="0004140F">
      <w:pPr>
        <w:autoSpaceDE w:val="0"/>
        <w:autoSpaceDN w:val="0"/>
        <w:adjustRightInd w:val="0"/>
        <w:ind w:right="22" w:firstLine="709"/>
        <w:jc w:val="both"/>
        <w:rPr>
          <w:strike/>
        </w:rPr>
      </w:pPr>
      <w:r w:rsidRPr="0004140F">
        <w:t>Продавец на следующий день после дня наступления, установленного пунктом 2.2. настоящего Договора, срока оплаты направляет Покупателю уведомление о необходимости уплаты пени с указанием размера пени и реквизитов для ее перечисления.</w:t>
      </w:r>
    </w:p>
    <w:p w:rsidR="00271263" w:rsidRPr="0004140F" w:rsidRDefault="004E3726" w:rsidP="0004140F">
      <w:pPr>
        <w:autoSpaceDE w:val="0"/>
        <w:autoSpaceDN w:val="0"/>
        <w:adjustRightInd w:val="0"/>
        <w:ind w:right="22" w:firstLine="709"/>
        <w:jc w:val="both"/>
      </w:pPr>
      <w:r w:rsidRPr="0004140F">
        <w:t>4.3. </w:t>
      </w:r>
      <w:r w:rsidR="00271263" w:rsidRPr="0004140F">
        <w:t xml:space="preserve">Просрочка внесения денежных средств в счет оплаты </w:t>
      </w:r>
      <w:r w:rsidR="00D3156C" w:rsidRPr="0004140F">
        <w:t>Объекта</w:t>
      </w:r>
      <w:r w:rsidR="00271263" w:rsidRPr="0004140F">
        <w:t xml:space="preserve"> в сумме и сроки, указанные в статье</w:t>
      </w:r>
      <w:r w:rsidR="00271263" w:rsidRPr="0004140F">
        <w:rPr>
          <w:noProof/>
        </w:rPr>
        <w:t xml:space="preserve"> 2</w:t>
      </w:r>
      <w:r w:rsidR="00271263" w:rsidRPr="0004140F">
        <w:t xml:space="preserve"> настоящего Договора, не может составлять более двадцати дней (далее</w:t>
      </w:r>
      <w:r w:rsidR="00271263" w:rsidRPr="0004140F">
        <w:rPr>
          <w:noProof/>
        </w:rPr>
        <w:t xml:space="preserve"> -</w:t>
      </w:r>
      <w:r w:rsidR="00271263" w:rsidRPr="0004140F">
        <w:t xml:space="preserve"> «допустимая просрочка»). Просрочка свыше двадцати дней считается отказом Покупателя от исполнения обязательств по оплате </w:t>
      </w:r>
      <w:r w:rsidR="00D3156C" w:rsidRPr="0004140F">
        <w:t>Объекта</w:t>
      </w:r>
      <w:r w:rsidR="00271263" w:rsidRPr="0004140F">
        <w:t>, установленных статьей</w:t>
      </w:r>
      <w:r w:rsidR="00271263" w:rsidRPr="0004140F">
        <w:rPr>
          <w:noProof/>
        </w:rPr>
        <w:t xml:space="preserve"> 2</w:t>
      </w:r>
      <w:r w:rsidR="00271263" w:rsidRPr="0004140F">
        <w:t xml:space="preserve"> настоящего Договора.</w:t>
      </w:r>
    </w:p>
    <w:p w:rsidR="00D81E64" w:rsidRPr="0004140F" w:rsidRDefault="00271263" w:rsidP="0004140F">
      <w:pPr>
        <w:autoSpaceDE w:val="0"/>
        <w:autoSpaceDN w:val="0"/>
        <w:adjustRightInd w:val="0"/>
        <w:ind w:right="22" w:firstLine="709"/>
        <w:jc w:val="both"/>
      </w:pPr>
      <w:r w:rsidRPr="0004140F">
        <w:t>Продавец в течение</w:t>
      </w:r>
      <w:r w:rsidRPr="0004140F">
        <w:rPr>
          <w:noProof/>
        </w:rPr>
        <w:t xml:space="preserve"> 5</w:t>
      </w:r>
      <w:r w:rsidRPr="0004140F">
        <w:t xml:space="preserve"> (пяти) дней с момента истечения </w:t>
      </w:r>
      <w:r w:rsidR="004E3726" w:rsidRPr="0004140F">
        <w:t>«д</w:t>
      </w:r>
      <w:r w:rsidRPr="0004140F">
        <w:t>опустимой просрочки</w:t>
      </w:r>
      <w:r w:rsidR="004E3726" w:rsidRPr="0004140F">
        <w:t>»</w:t>
      </w:r>
      <w:r w:rsidRPr="0004140F">
        <w:t>, направляет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1D284E" w:rsidRPr="0004140F" w:rsidRDefault="001D284E" w:rsidP="0004140F">
      <w:pPr>
        <w:autoSpaceDE w:val="0"/>
        <w:autoSpaceDN w:val="0"/>
        <w:adjustRightInd w:val="0"/>
        <w:ind w:right="22" w:firstLine="709"/>
        <w:jc w:val="both"/>
      </w:pPr>
      <w:r w:rsidRPr="0004140F">
        <w:t>4.</w:t>
      </w:r>
      <w:r w:rsidR="004E3726" w:rsidRPr="0004140F">
        <w:t>4</w:t>
      </w:r>
      <w:r w:rsidRPr="0004140F">
        <w:t>. Отказ Покупателя от заключения договора купли-продажи земельного участка, указанного в п</w:t>
      </w:r>
      <w:r w:rsidR="004E3726" w:rsidRPr="0004140F">
        <w:t xml:space="preserve">ункте </w:t>
      </w:r>
      <w:r w:rsidRPr="0004140F">
        <w:t>1.</w:t>
      </w:r>
      <w:r w:rsidR="004E3726" w:rsidRPr="0004140F">
        <w:t>6</w:t>
      </w:r>
      <w:r w:rsidRPr="0004140F">
        <w:t xml:space="preserve">. настоящего </w:t>
      </w:r>
      <w:r w:rsidR="002F1A15" w:rsidRPr="0004140F">
        <w:t>Д</w:t>
      </w:r>
      <w:r w:rsidRPr="0004140F">
        <w:t>оговора, или отказ от оплаты выкупной цены за земельный участок, считается отказом Покупателя от исполнения обязательств по настоящему договору и является основанием для расторжения настоящего договора Продавцом в одностороннем несудебном порядке.  Продавец направляет Покупателю письменное уведомление о расторжении договора, с даты отправления которого Договор считается расторгнутым</w:t>
      </w:r>
      <w:r w:rsidR="008C2BB1" w:rsidRPr="0004140F">
        <w:t>.</w:t>
      </w:r>
    </w:p>
    <w:p w:rsidR="004E3726" w:rsidRPr="0004140F" w:rsidRDefault="004E3726" w:rsidP="0004140F">
      <w:pPr>
        <w:autoSpaceDE w:val="0"/>
        <w:autoSpaceDN w:val="0"/>
        <w:adjustRightInd w:val="0"/>
        <w:ind w:right="22" w:firstLine="709"/>
        <w:jc w:val="both"/>
      </w:pPr>
      <w:r w:rsidRPr="0004140F">
        <w:t>4.5. В случае установления судом факта незаконного происхождения средств, используемых Покупателем для совершения платежей по настоящему договору, Продавец вправе в судебном порядке потребовать признания настоящего договора недействительным.</w:t>
      </w:r>
    </w:p>
    <w:p w:rsidR="004D0CB4" w:rsidRPr="0004140F" w:rsidRDefault="004D0CB4" w:rsidP="0004140F">
      <w:pPr>
        <w:autoSpaceDE w:val="0"/>
        <w:autoSpaceDN w:val="0"/>
        <w:adjustRightInd w:val="0"/>
        <w:ind w:right="22" w:firstLine="709"/>
        <w:jc w:val="both"/>
      </w:pPr>
    </w:p>
    <w:p w:rsidR="00553143" w:rsidRPr="0004140F" w:rsidRDefault="00481050" w:rsidP="0004140F">
      <w:pPr>
        <w:pStyle w:val="4"/>
        <w:tabs>
          <w:tab w:val="clear" w:pos="0"/>
          <w:tab w:val="num" w:pos="180"/>
        </w:tabs>
        <w:ind w:firstLine="709"/>
      </w:pPr>
      <w:r w:rsidRPr="0004140F">
        <w:t xml:space="preserve">5. ЗАКЛЮЧИТЕЛЬНЫЕ ПОЛОЖЕНИЯ </w:t>
      </w:r>
    </w:p>
    <w:p w:rsidR="00481050" w:rsidRPr="0004140F" w:rsidRDefault="00481050" w:rsidP="0004140F">
      <w:pPr>
        <w:ind w:firstLine="709"/>
      </w:pPr>
    </w:p>
    <w:p w:rsidR="00553143" w:rsidRPr="0004140F" w:rsidRDefault="00553143" w:rsidP="0004140F">
      <w:pPr>
        <w:tabs>
          <w:tab w:val="num" w:pos="180"/>
        </w:tabs>
        <w:ind w:firstLine="709"/>
        <w:jc w:val="both"/>
      </w:pPr>
      <w:r w:rsidRPr="0004140F">
        <w:t>5.1. Настоящий договор вступает в силу с момента его подписания и прекращает свое действие:</w:t>
      </w:r>
    </w:p>
    <w:p w:rsidR="00553143" w:rsidRPr="0004140F" w:rsidRDefault="00553143" w:rsidP="0004140F">
      <w:pPr>
        <w:numPr>
          <w:ilvl w:val="0"/>
          <w:numId w:val="2"/>
        </w:numPr>
        <w:tabs>
          <w:tab w:val="num" w:pos="540"/>
        </w:tabs>
        <w:ind w:left="0" w:firstLine="709"/>
        <w:jc w:val="both"/>
      </w:pPr>
      <w:r w:rsidRPr="0004140F">
        <w:t>исполнением сторонами своих обязательств по настоящему Договору;</w:t>
      </w:r>
    </w:p>
    <w:p w:rsidR="00553143" w:rsidRPr="0004140F" w:rsidRDefault="00553143" w:rsidP="0004140F">
      <w:pPr>
        <w:numPr>
          <w:ilvl w:val="0"/>
          <w:numId w:val="2"/>
        </w:numPr>
        <w:tabs>
          <w:tab w:val="num" w:pos="540"/>
        </w:tabs>
        <w:ind w:left="0" w:firstLine="709"/>
        <w:jc w:val="both"/>
      </w:pPr>
      <w:r w:rsidRPr="0004140F">
        <w:t>в предусмотренных настоящим Договорам случаях;</w:t>
      </w:r>
    </w:p>
    <w:p w:rsidR="00553143" w:rsidRPr="0004140F" w:rsidRDefault="00553143" w:rsidP="0004140F">
      <w:pPr>
        <w:numPr>
          <w:ilvl w:val="0"/>
          <w:numId w:val="2"/>
        </w:numPr>
        <w:tabs>
          <w:tab w:val="num" w:pos="540"/>
        </w:tabs>
        <w:ind w:left="0" w:firstLine="709"/>
        <w:jc w:val="both"/>
      </w:pPr>
      <w:r w:rsidRPr="0004140F">
        <w:t>по иным основаниям, предусмотренным действующим законодательством Российской Федерации.</w:t>
      </w:r>
    </w:p>
    <w:p w:rsidR="00481050" w:rsidRPr="0004140F" w:rsidRDefault="00481050" w:rsidP="0004140F">
      <w:pPr>
        <w:ind w:firstLine="709"/>
        <w:jc w:val="both"/>
      </w:pPr>
      <w:r w:rsidRPr="0004140F">
        <w:t>5.2.  В случае возникновения между Сторонами любых споров или разногласий, связанных с настоящим договором, Стороны разрешают их путем переговоров.</w:t>
      </w:r>
      <w:r w:rsidR="008C12D1" w:rsidRPr="0004140F">
        <w:t xml:space="preserve"> Споры, </w:t>
      </w:r>
      <w:r w:rsidRPr="0004140F">
        <w:t>не урегулированные путем переговоров, рассматриваются Арбитражным судом Новосибирской области в порядке, установленном действующим законодательством Российской Федерации.</w:t>
      </w:r>
    </w:p>
    <w:p w:rsidR="00481050" w:rsidRPr="0004140F" w:rsidRDefault="00481050" w:rsidP="0004140F">
      <w:pPr>
        <w:autoSpaceDE w:val="0"/>
        <w:autoSpaceDN w:val="0"/>
        <w:ind w:firstLine="709"/>
        <w:jc w:val="both"/>
      </w:pPr>
      <w:r w:rsidRPr="0004140F">
        <w:t>5</w:t>
      </w:r>
      <w:r w:rsidR="008C12D1" w:rsidRPr="0004140F">
        <w:t xml:space="preserve">.3. Настоящий Договор составлен в </w:t>
      </w:r>
      <w:r w:rsidR="00AF73F8" w:rsidRPr="0004140F">
        <w:t>трёх</w:t>
      </w:r>
      <w:r w:rsidR="00191270">
        <w:t xml:space="preserve"> </w:t>
      </w:r>
      <w:r w:rsidRPr="0004140F">
        <w:t>экземплярах:</w:t>
      </w:r>
    </w:p>
    <w:p w:rsidR="00481050" w:rsidRPr="0004140F" w:rsidRDefault="00481050" w:rsidP="0004140F">
      <w:pPr>
        <w:autoSpaceDE w:val="0"/>
        <w:autoSpaceDN w:val="0"/>
        <w:ind w:firstLine="709"/>
        <w:jc w:val="both"/>
      </w:pPr>
      <w:r w:rsidRPr="0004140F">
        <w:t>Один – для Покупателя;</w:t>
      </w:r>
    </w:p>
    <w:p w:rsidR="00481050" w:rsidRPr="0004140F" w:rsidRDefault="00481050" w:rsidP="0004140F">
      <w:pPr>
        <w:autoSpaceDE w:val="0"/>
        <w:autoSpaceDN w:val="0"/>
        <w:ind w:firstLine="709"/>
        <w:jc w:val="both"/>
      </w:pPr>
      <w:r w:rsidRPr="0004140F">
        <w:lastRenderedPageBreak/>
        <w:t>Один – для Управления Федеральной службы государственной регистрации, кадастра и картографии по Новосибирской области;</w:t>
      </w:r>
    </w:p>
    <w:p w:rsidR="00481050" w:rsidRPr="0004140F" w:rsidRDefault="00AF73F8" w:rsidP="0004140F">
      <w:pPr>
        <w:autoSpaceDE w:val="0"/>
        <w:autoSpaceDN w:val="0"/>
        <w:ind w:firstLine="709"/>
        <w:jc w:val="both"/>
      </w:pPr>
      <w:r w:rsidRPr="0004140F">
        <w:t>Один</w:t>
      </w:r>
      <w:r w:rsidR="00187328" w:rsidRPr="0004140F">
        <w:t xml:space="preserve"> – для Пр</w:t>
      </w:r>
      <w:r w:rsidR="000F02C3" w:rsidRPr="0004140F">
        <w:t>о</w:t>
      </w:r>
      <w:r w:rsidR="00187328" w:rsidRPr="0004140F">
        <w:t>давца</w:t>
      </w:r>
      <w:r w:rsidR="0007261F" w:rsidRPr="0004140F">
        <w:t>.</w:t>
      </w:r>
    </w:p>
    <w:p w:rsidR="00BA65C2" w:rsidRPr="0004140F" w:rsidRDefault="00BA65C2" w:rsidP="0004140F">
      <w:pPr>
        <w:pStyle w:val="4"/>
        <w:tabs>
          <w:tab w:val="clear" w:pos="0"/>
        </w:tabs>
        <w:ind w:firstLine="709"/>
      </w:pPr>
    </w:p>
    <w:p w:rsidR="00553143" w:rsidRPr="0004140F" w:rsidRDefault="0007261F" w:rsidP="0004140F">
      <w:pPr>
        <w:pStyle w:val="4"/>
        <w:tabs>
          <w:tab w:val="clear" w:pos="0"/>
        </w:tabs>
        <w:ind w:firstLine="709"/>
      </w:pPr>
      <w:r w:rsidRPr="0004140F">
        <w:t>6. ЮРИ</w:t>
      </w:r>
      <w:r w:rsidR="006C408D" w:rsidRPr="0004140F">
        <w:t>ДИ</w:t>
      </w:r>
      <w:r w:rsidRPr="0004140F">
        <w:t>ЧЕСКИЕ АДРЕСА СТОРОН</w:t>
      </w:r>
    </w:p>
    <w:p w:rsidR="00AF73F8" w:rsidRPr="0004140F" w:rsidRDefault="00AF73F8" w:rsidP="0004140F">
      <w:pPr>
        <w:ind w:firstLine="709"/>
      </w:pPr>
    </w:p>
    <w:p w:rsidR="0007261F" w:rsidRPr="0004140F" w:rsidRDefault="008C2BB1" w:rsidP="00191270">
      <w:r w:rsidRPr="0004140F">
        <w:rPr>
          <w:b/>
        </w:rPr>
        <w:t>Продавец:</w:t>
      </w:r>
      <w:r w:rsidRPr="0004140F">
        <w:rPr>
          <w:b/>
        </w:rPr>
        <w:tab/>
      </w:r>
      <w:r w:rsidR="00191270">
        <w:rPr>
          <w:b/>
        </w:rPr>
        <w:t xml:space="preserve">                                                                </w:t>
      </w:r>
      <w:r w:rsidRPr="0004140F">
        <w:rPr>
          <w:b/>
        </w:rPr>
        <w:t>Покупатель:</w:t>
      </w:r>
    </w:p>
    <w:tbl>
      <w:tblPr>
        <w:tblW w:w="9900" w:type="dxa"/>
        <w:tblInd w:w="108" w:type="dxa"/>
        <w:tblLayout w:type="fixed"/>
        <w:tblLook w:val="0000"/>
      </w:tblPr>
      <w:tblGrid>
        <w:gridCol w:w="5220"/>
        <w:gridCol w:w="4680"/>
      </w:tblGrid>
      <w:tr w:rsidR="008C2BB1" w:rsidRPr="0004140F" w:rsidTr="00AA503A">
        <w:trPr>
          <w:cantSplit/>
          <w:trHeight w:val="520"/>
        </w:trPr>
        <w:tc>
          <w:tcPr>
            <w:tcW w:w="5220" w:type="dxa"/>
            <w:shd w:val="clear" w:color="auto" w:fill="auto"/>
          </w:tcPr>
          <w:p w:rsidR="00191270" w:rsidRDefault="00191270" w:rsidP="00191270">
            <w:pPr>
              <w:ind w:right="50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Администрация рабочего поселка Коченево Коченевского района Новосибирской области</w:t>
            </w:r>
          </w:p>
          <w:p w:rsidR="00191270" w:rsidRDefault="00191270" w:rsidP="00191270">
            <w:pPr>
              <w:tabs>
                <w:tab w:val="left" w:pos="34"/>
              </w:tabs>
              <w:rPr>
                <w:bCs/>
              </w:rPr>
            </w:pPr>
            <w:r>
              <w:t xml:space="preserve">Адрес: </w:t>
            </w:r>
            <w:r>
              <w:rPr>
                <w:bCs/>
              </w:rPr>
              <w:t xml:space="preserve">632640, Новосибирская область, </w:t>
            </w:r>
          </w:p>
          <w:p w:rsidR="00191270" w:rsidRDefault="00191270" w:rsidP="00191270">
            <w:pPr>
              <w:tabs>
                <w:tab w:val="left" w:pos="34"/>
              </w:tabs>
              <w:rPr>
                <w:spacing w:val="-10"/>
              </w:rPr>
            </w:pPr>
            <w:r>
              <w:rPr>
                <w:bCs/>
              </w:rPr>
              <w:t>Коченевский район р.п. Коченево ул. Октябрьская, 7</w:t>
            </w:r>
          </w:p>
          <w:p w:rsidR="00191270" w:rsidRDefault="00191270" w:rsidP="00191270">
            <w:pPr>
              <w:tabs>
                <w:tab w:val="left" w:pos="34"/>
              </w:tabs>
              <w:rPr>
                <w:rFonts w:eastAsiaTheme="minorHAnsi"/>
                <w:bCs/>
                <w:lang w:eastAsia="en-US"/>
              </w:rPr>
            </w:pPr>
            <w:r>
              <w:rPr>
                <w:spacing w:val="-10"/>
              </w:rPr>
              <w:t xml:space="preserve">ИНН/КПП </w:t>
            </w:r>
            <w:r>
              <w:rPr>
                <w:bCs/>
              </w:rPr>
              <w:t>5425106757/542501001</w:t>
            </w:r>
          </w:p>
          <w:p w:rsidR="00191270" w:rsidRDefault="00191270" w:rsidP="00191270">
            <w:pPr>
              <w:tabs>
                <w:tab w:val="left" w:pos="0"/>
                <w:tab w:val="left" w:pos="284"/>
              </w:tabs>
              <w:ind w:right="-45"/>
              <w:jc w:val="both"/>
              <w:rPr>
                <w:spacing w:val="-12"/>
              </w:rPr>
            </w:pPr>
            <w:r>
              <w:rPr>
                <w:spacing w:val="-12"/>
              </w:rPr>
              <w:t xml:space="preserve">ОКТМО </w:t>
            </w:r>
            <w:r>
              <w:t>50623151</w:t>
            </w:r>
          </w:p>
          <w:p w:rsidR="00191270" w:rsidRDefault="00191270" w:rsidP="00191270">
            <w:pPr>
              <w:tabs>
                <w:tab w:val="left" w:pos="0"/>
                <w:tab w:val="left" w:pos="284"/>
              </w:tabs>
              <w:ind w:right="-45"/>
              <w:jc w:val="both"/>
              <w:rPr>
                <w:spacing w:val="-12"/>
              </w:rPr>
            </w:pPr>
            <w:r>
              <w:rPr>
                <w:spacing w:val="-12"/>
              </w:rPr>
              <w:t xml:space="preserve">л/с </w:t>
            </w:r>
            <w:r>
              <w:t>03513025910</w:t>
            </w:r>
          </w:p>
          <w:p w:rsidR="00191270" w:rsidRDefault="00191270" w:rsidP="00191270">
            <w:pPr>
              <w:tabs>
                <w:tab w:val="left" w:pos="0"/>
                <w:tab w:val="left" w:pos="284"/>
              </w:tabs>
              <w:ind w:right="-45"/>
              <w:jc w:val="both"/>
              <w:rPr>
                <w:spacing w:val="-12"/>
              </w:rPr>
            </w:pPr>
            <w:r>
              <w:rPr>
                <w:spacing w:val="-12"/>
              </w:rPr>
              <w:t xml:space="preserve">р/с </w:t>
            </w:r>
            <w:r>
              <w:t>40204810050040000187</w:t>
            </w:r>
          </w:p>
          <w:p w:rsidR="00191270" w:rsidRDefault="00191270" w:rsidP="00191270">
            <w:pPr>
              <w:tabs>
                <w:tab w:val="left" w:pos="0"/>
                <w:tab w:val="left" w:pos="284"/>
              </w:tabs>
              <w:ind w:right="-45"/>
              <w:jc w:val="both"/>
              <w:rPr>
                <w:spacing w:val="-12"/>
              </w:rPr>
            </w:pPr>
            <w:r>
              <w:rPr>
                <w:spacing w:val="-12"/>
              </w:rPr>
              <w:t>В Сибирском ГУ Банка России г. Новосибирск</w:t>
            </w:r>
          </w:p>
          <w:p w:rsidR="00191270" w:rsidRDefault="00191270" w:rsidP="00191270">
            <w:pPr>
              <w:tabs>
                <w:tab w:val="left" w:pos="34"/>
              </w:tabs>
            </w:pPr>
            <w:r>
              <w:rPr>
                <w:spacing w:val="-12"/>
              </w:rPr>
              <w:t xml:space="preserve">БИК </w:t>
            </w:r>
            <w:r>
              <w:t>045004001</w:t>
            </w:r>
          </w:p>
          <w:p w:rsidR="00191270" w:rsidRDefault="00191270" w:rsidP="00191270">
            <w:pPr>
              <w:tabs>
                <w:tab w:val="left" w:pos="34"/>
              </w:tabs>
            </w:pPr>
            <w:r>
              <w:t>Тел. 8(38351)23080</w:t>
            </w:r>
          </w:p>
          <w:p w:rsidR="008C2BB1" w:rsidRPr="0004140F" w:rsidRDefault="008C2BB1" w:rsidP="0004140F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680" w:type="dxa"/>
            <w:shd w:val="clear" w:color="auto" w:fill="auto"/>
          </w:tcPr>
          <w:p w:rsidR="008C2BB1" w:rsidRPr="0004140F" w:rsidRDefault="008C2BB1" w:rsidP="0004140F">
            <w:pPr>
              <w:ind w:firstLine="709"/>
            </w:pPr>
          </w:p>
          <w:p w:rsidR="008C2BB1" w:rsidRPr="0004140F" w:rsidRDefault="008C2BB1" w:rsidP="0004140F">
            <w:pPr>
              <w:ind w:firstLine="709"/>
            </w:pPr>
          </w:p>
          <w:p w:rsidR="008C2BB1" w:rsidRPr="0004140F" w:rsidRDefault="008C2BB1" w:rsidP="0004140F">
            <w:pPr>
              <w:ind w:firstLine="709"/>
            </w:pPr>
          </w:p>
          <w:p w:rsidR="008C2BB1" w:rsidRPr="0004140F" w:rsidRDefault="008C2BB1" w:rsidP="0004140F">
            <w:pPr>
              <w:ind w:firstLine="709"/>
            </w:pPr>
          </w:p>
          <w:p w:rsidR="008C2BB1" w:rsidRPr="0004140F" w:rsidRDefault="008C2BB1" w:rsidP="0004140F">
            <w:pPr>
              <w:ind w:firstLine="709"/>
            </w:pPr>
          </w:p>
          <w:p w:rsidR="008C2BB1" w:rsidRPr="0004140F" w:rsidRDefault="008C2BB1" w:rsidP="0004140F">
            <w:pPr>
              <w:ind w:firstLine="709"/>
            </w:pPr>
          </w:p>
          <w:p w:rsidR="008C2BB1" w:rsidRPr="0004140F" w:rsidRDefault="008C2BB1" w:rsidP="0004140F">
            <w:pPr>
              <w:ind w:firstLine="709"/>
            </w:pPr>
          </w:p>
          <w:p w:rsidR="008C2BB1" w:rsidRPr="0004140F" w:rsidRDefault="008C2BB1" w:rsidP="0004140F">
            <w:pPr>
              <w:ind w:firstLine="709"/>
            </w:pPr>
          </w:p>
          <w:p w:rsidR="008C2BB1" w:rsidRPr="0004140F" w:rsidRDefault="008C2BB1" w:rsidP="0004140F">
            <w:pPr>
              <w:ind w:firstLine="709"/>
            </w:pPr>
          </w:p>
          <w:p w:rsidR="008C2BB1" w:rsidRPr="0004140F" w:rsidRDefault="008C2BB1" w:rsidP="0004140F">
            <w:pPr>
              <w:ind w:firstLine="709"/>
            </w:pPr>
          </w:p>
          <w:p w:rsidR="008C2BB1" w:rsidRPr="0004140F" w:rsidRDefault="008C2BB1" w:rsidP="0004140F">
            <w:pPr>
              <w:ind w:firstLine="709"/>
            </w:pPr>
          </w:p>
          <w:p w:rsidR="008C2BB1" w:rsidRPr="0004140F" w:rsidRDefault="008C2BB1" w:rsidP="0004140F">
            <w:pPr>
              <w:ind w:firstLine="709"/>
            </w:pPr>
          </w:p>
          <w:p w:rsidR="008C2BB1" w:rsidRPr="0004140F" w:rsidRDefault="008C2BB1" w:rsidP="0004140F">
            <w:pPr>
              <w:ind w:firstLine="709"/>
            </w:pPr>
            <w:r w:rsidRPr="0004140F">
              <w:t>___________________________</w:t>
            </w:r>
          </w:p>
        </w:tc>
      </w:tr>
      <w:tr w:rsidR="008C2BB1" w:rsidRPr="0004140F" w:rsidTr="00AA503A">
        <w:trPr>
          <w:cantSplit/>
          <w:trHeight w:val="353"/>
        </w:trPr>
        <w:tc>
          <w:tcPr>
            <w:tcW w:w="5220" w:type="dxa"/>
            <w:shd w:val="clear" w:color="auto" w:fill="auto"/>
          </w:tcPr>
          <w:p w:rsidR="00191270" w:rsidRDefault="008C2BB1" w:rsidP="00191270">
            <w:pPr>
              <w:rPr>
                <w:b/>
              </w:rPr>
            </w:pPr>
            <w:r w:rsidRPr="0004140F">
              <w:rPr>
                <w:iCs/>
              </w:rPr>
              <w:t xml:space="preserve"> </w:t>
            </w:r>
            <w:r w:rsidR="00191270">
              <w:rPr>
                <w:b/>
              </w:rPr>
              <w:t>Глава рабочего поселка Коченево</w:t>
            </w:r>
          </w:p>
          <w:p w:rsidR="00191270" w:rsidRDefault="00191270" w:rsidP="00191270">
            <w:pPr>
              <w:rPr>
                <w:b/>
              </w:rPr>
            </w:pPr>
          </w:p>
          <w:p w:rsidR="00191270" w:rsidRDefault="00191270" w:rsidP="00191270">
            <w:pPr>
              <w:rPr>
                <w:b/>
              </w:rPr>
            </w:pPr>
            <w:r>
              <w:rPr>
                <w:b/>
              </w:rPr>
              <w:t>___________________А.П. Пригода</w:t>
            </w:r>
          </w:p>
          <w:p w:rsidR="00191270" w:rsidRDefault="00191270" w:rsidP="00191270">
            <w:pPr>
              <w:rPr>
                <w:b/>
              </w:rPr>
            </w:pPr>
            <w:r w:rsidRPr="0004140F">
              <w:t>«_____» ________________2020 г.</w:t>
            </w:r>
          </w:p>
          <w:p w:rsidR="00191270" w:rsidRDefault="00191270" w:rsidP="00191270">
            <w:pPr>
              <w:rPr>
                <w:b/>
              </w:rPr>
            </w:pPr>
            <w:r>
              <w:rPr>
                <w:b/>
              </w:rPr>
              <w:t>м.п.</w:t>
            </w:r>
          </w:p>
          <w:p w:rsidR="008C2BB1" w:rsidRPr="0004140F" w:rsidRDefault="008C2BB1" w:rsidP="0004140F">
            <w:pPr>
              <w:ind w:firstLine="709"/>
              <w:rPr>
                <w:iCs/>
              </w:rPr>
            </w:pPr>
          </w:p>
        </w:tc>
        <w:tc>
          <w:tcPr>
            <w:tcW w:w="4680" w:type="dxa"/>
            <w:shd w:val="clear" w:color="auto" w:fill="auto"/>
          </w:tcPr>
          <w:p w:rsidR="008C2BB1" w:rsidRPr="0004140F" w:rsidRDefault="008C2BB1" w:rsidP="0004140F">
            <w:pPr>
              <w:ind w:firstLine="709"/>
            </w:pPr>
            <w:r w:rsidRPr="0004140F">
              <w:t>«_____» ________________2020 г.</w:t>
            </w:r>
          </w:p>
        </w:tc>
      </w:tr>
    </w:tbl>
    <w:p w:rsidR="00DD0CF6" w:rsidRPr="0004140F" w:rsidRDefault="00DD0CF6" w:rsidP="0004140F">
      <w:pPr>
        <w:ind w:firstLine="709"/>
      </w:pPr>
    </w:p>
    <w:sectPr w:rsidR="00DD0CF6" w:rsidRPr="0004140F" w:rsidSect="0004140F">
      <w:type w:val="continuous"/>
      <w:pgSz w:w="11907" w:h="16840" w:code="9"/>
      <w:pgMar w:top="1077" w:right="567" w:bottom="539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84C" w:rsidRDefault="0019184C" w:rsidP="004413F4">
      <w:r>
        <w:separator/>
      </w:r>
    </w:p>
  </w:endnote>
  <w:endnote w:type="continuationSeparator" w:id="1">
    <w:p w:rsidR="0019184C" w:rsidRDefault="0019184C" w:rsidP="0044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84C" w:rsidRDefault="0019184C" w:rsidP="004413F4">
      <w:r>
        <w:separator/>
      </w:r>
    </w:p>
  </w:footnote>
  <w:footnote w:type="continuationSeparator" w:id="1">
    <w:p w:rsidR="0019184C" w:rsidRDefault="0019184C" w:rsidP="004413F4">
      <w:r>
        <w:continuationSeparator/>
      </w:r>
    </w:p>
  </w:footnote>
  <w:footnote w:id="2">
    <w:p w:rsidR="004413F4" w:rsidRPr="00DD48A7" w:rsidRDefault="004413F4" w:rsidP="004413F4">
      <w:pPr>
        <w:pStyle w:val="ae"/>
        <w:jc w:val="both"/>
        <w:rPr>
          <w:sz w:val="16"/>
          <w:szCs w:val="16"/>
        </w:rPr>
      </w:pPr>
      <w:r w:rsidRPr="00DD48A7">
        <w:rPr>
          <w:rStyle w:val="af0"/>
          <w:sz w:val="16"/>
          <w:szCs w:val="16"/>
        </w:rPr>
        <w:footnoteRef/>
      </w:r>
      <w:r w:rsidRPr="00DD48A7">
        <w:rPr>
          <w:sz w:val="16"/>
          <w:szCs w:val="16"/>
        </w:rPr>
        <w:t xml:space="preserve"> Указать реквизиты протокола об итогах аукциона или протокола об итогах продажи.</w:t>
      </w:r>
    </w:p>
  </w:footnote>
  <w:footnote w:id="3">
    <w:p w:rsidR="00AF6AFD" w:rsidRPr="00DD48A7" w:rsidRDefault="00AF6AFD">
      <w:pPr>
        <w:pStyle w:val="ae"/>
        <w:rPr>
          <w:sz w:val="16"/>
          <w:szCs w:val="16"/>
        </w:rPr>
      </w:pPr>
      <w:r w:rsidRPr="00DD48A7">
        <w:rPr>
          <w:rStyle w:val="af0"/>
          <w:sz w:val="16"/>
          <w:szCs w:val="16"/>
        </w:rPr>
        <w:footnoteRef/>
      </w:r>
      <w:r w:rsidRPr="00DD48A7">
        <w:rPr>
          <w:sz w:val="16"/>
          <w:szCs w:val="16"/>
        </w:rPr>
        <w:t xml:space="preserve"> Пункт не включается в случае заключения договора с физическим лицом, не являющимся индивидуальным предпринимателем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5D3282F"/>
    <w:multiLevelType w:val="multilevel"/>
    <w:tmpl w:val="8DCC77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10C32FD0"/>
    <w:multiLevelType w:val="multilevel"/>
    <w:tmpl w:val="FFC833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1D516593"/>
    <w:multiLevelType w:val="multilevel"/>
    <w:tmpl w:val="FCC6BBA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">
    <w:nsid w:val="1FCA4632"/>
    <w:multiLevelType w:val="multilevel"/>
    <w:tmpl w:val="5D2E4A2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>
    <w:nsid w:val="3FAB3626"/>
    <w:multiLevelType w:val="multilevel"/>
    <w:tmpl w:val="26AE4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372E1E"/>
    <w:multiLevelType w:val="multilevel"/>
    <w:tmpl w:val="E38E46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7">
    <w:nsid w:val="601559DF"/>
    <w:multiLevelType w:val="multilevel"/>
    <w:tmpl w:val="25CC76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>
    <w:nsid w:val="6DA81308"/>
    <w:multiLevelType w:val="multilevel"/>
    <w:tmpl w:val="9E1E7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571"/>
    <w:rsid w:val="000044BD"/>
    <w:rsid w:val="000045FF"/>
    <w:rsid w:val="000069DF"/>
    <w:rsid w:val="00016952"/>
    <w:rsid w:val="0004140F"/>
    <w:rsid w:val="00043994"/>
    <w:rsid w:val="000451BF"/>
    <w:rsid w:val="0005005E"/>
    <w:rsid w:val="0005341C"/>
    <w:rsid w:val="00055E82"/>
    <w:rsid w:val="0007261F"/>
    <w:rsid w:val="0007387F"/>
    <w:rsid w:val="00076E83"/>
    <w:rsid w:val="000A0641"/>
    <w:rsid w:val="000A0C49"/>
    <w:rsid w:val="000A4603"/>
    <w:rsid w:val="000F02C3"/>
    <w:rsid w:val="00103278"/>
    <w:rsid w:val="00103EFF"/>
    <w:rsid w:val="00117217"/>
    <w:rsid w:val="0012215C"/>
    <w:rsid w:val="001416C9"/>
    <w:rsid w:val="00143EFD"/>
    <w:rsid w:val="00144D2C"/>
    <w:rsid w:val="0014590D"/>
    <w:rsid w:val="001535B1"/>
    <w:rsid w:val="00153F0C"/>
    <w:rsid w:val="00157015"/>
    <w:rsid w:val="0016427B"/>
    <w:rsid w:val="00166D6C"/>
    <w:rsid w:val="00170ED2"/>
    <w:rsid w:val="00173756"/>
    <w:rsid w:val="00187328"/>
    <w:rsid w:val="0018732F"/>
    <w:rsid w:val="00191270"/>
    <w:rsid w:val="0019184C"/>
    <w:rsid w:val="0019341E"/>
    <w:rsid w:val="001A009F"/>
    <w:rsid w:val="001A47E1"/>
    <w:rsid w:val="001D284E"/>
    <w:rsid w:val="001D5F60"/>
    <w:rsid w:val="001E208E"/>
    <w:rsid w:val="001E7C47"/>
    <w:rsid w:val="001F188F"/>
    <w:rsid w:val="001F32DA"/>
    <w:rsid w:val="00225620"/>
    <w:rsid w:val="002256C4"/>
    <w:rsid w:val="00225B68"/>
    <w:rsid w:val="00226D2F"/>
    <w:rsid w:val="00237BFB"/>
    <w:rsid w:val="002418F4"/>
    <w:rsid w:val="00243BC0"/>
    <w:rsid w:val="0025489B"/>
    <w:rsid w:val="002711F8"/>
    <w:rsid w:val="00271263"/>
    <w:rsid w:val="00275D8A"/>
    <w:rsid w:val="00277B33"/>
    <w:rsid w:val="002A36D3"/>
    <w:rsid w:val="002A68C2"/>
    <w:rsid w:val="002A7AA2"/>
    <w:rsid w:val="002B1093"/>
    <w:rsid w:val="002B35AB"/>
    <w:rsid w:val="002B42F3"/>
    <w:rsid w:val="002C35BF"/>
    <w:rsid w:val="002C6306"/>
    <w:rsid w:val="002D0299"/>
    <w:rsid w:val="002D62FB"/>
    <w:rsid w:val="002F1A15"/>
    <w:rsid w:val="002F3D6E"/>
    <w:rsid w:val="00322708"/>
    <w:rsid w:val="003240D6"/>
    <w:rsid w:val="00324806"/>
    <w:rsid w:val="00333EE6"/>
    <w:rsid w:val="0034299D"/>
    <w:rsid w:val="00343784"/>
    <w:rsid w:val="003466B6"/>
    <w:rsid w:val="00347B47"/>
    <w:rsid w:val="00350136"/>
    <w:rsid w:val="00353F1C"/>
    <w:rsid w:val="0035513B"/>
    <w:rsid w:val="00361334"/>
    <w:rsid w:val="0036674A"/>
    <w:rsid w:val="0037053D"/>
    <w:rsid w:val="003714A8"/>
    <w:rsid w:val="003A4230"/>
    <w:rsid w:val="003B5DB5"/>
    <w:rsid w:val="003C316E"/>
    <w:rsid w:val="003C35CD"/>
    <w:rsid w:val="003C6A5F"/>
    <w:rsid w:val="003D31A3"/>
    <w:rsid w:val="004038BC"/>
    <w:rsid w:val="00404652"/>
    <w:rsid w:val="00410975"/>
    <w:rsid w:val="00424202"/>
    <w:rsid w:val="00425C8A"/>
    <w:rsid w:val="0043287B"/>
    <w:rsid w:val="00434775"/>
    <w:rsid w:val="0043496D"/>
    <w:rsid w:val="00435FB2"/>
    <w:rsid w:val="004376E1"/>
    <w:rsid w:val="004413F4"/>
    <w:rsid w:val="00476F73"/>
    <w:rsid w:val="004801A8"/>
    <w:rsid w:val="00481050"/>
    <w:rsid w:val="0048632D"/>
    <w:rsid w:val="0049002D"/>
    <w:rsid w:val="004932B6"/>
    <w:rsid w:val="004B3914"/>
    <w:rsid w:val="004C149C"/>
    <w:rsid w:val="004C25CA"/>
    <w:rsid w:val="004D0CB4"/>
    <w:rsid w:val="004E3726"/>
    <w:rsid w:val="004E394D"/>
    <w:rsid w:val="004E774A"/>
    <w:rsid w:val="004F6A94"/>
    <w:rsid w:val="00507FAD"/>
    <w:rsid w:val="005160BE"/>
    <w:rsid w:val="00531296"/>
    <w:rsid w:val="0053154B"/>
    <w:rsid w:val="00545D28"/>
    <w:rsid w:val="00550D96"/>
    <w:rsid w:val="00553143"/>
    <w:rsid w:val="00590756"/>
    <w:rsid w:val="005B40FD"/>
    <w:rsid w:val="005C069C"/>
    <w:rsid w:val="005D2E55"/>
    <w:rsid w:val="005D5F2A"/>
    <w:rsid w:val="005D5F55"/>
    <w:rsid w:val="005E0012"/>
    <w:rsid w:val="005F0EE6"/>
    <w:rsid w:val="006018B0"/>
    <w:rsid w:val="00607B8B"/>
    <w:rsid w:val="006222BD"/>
    <w:rsid w:val="00627619"/>
    <w:rsid w:val="00632202"/>
    <w:rsid w:val="00633A46"/>
    <w:rsid w:val="00634F1C"/>
    <w:rsid w:val="00635627"/>
    <w:rsid w:val="0064488D"/>
    <w:rsid w:val="006462FF"/>
    <w:rsid w:val="006521E6"/>
    <w:rsid w:val="0065504B"/>
    <w:rsid w:val="006642B4"/>
    <w:rsid w:val="0068439B"/>
    <w:rsid w:val="00684CD3"/>
    <w:rsid w:val="00696A45"/>
    <w:rsid w:val="00697C81"/>
    <w:rsid w:val="006A4895"/>
    <w:rsid w:val="006A606F"/>
    <w:rsid w:val="006A7B08"/>
    <w:rsid w:val="006C2B5B"/>
    <w:rsid w:val="006C408D"/>
    <w:rsid w:val="006D74D7"/>
    <w:rsid w:val="006E2B90"/>
    <w:rsid w:val="006F6EEB"/>
    <w:rsid w:val="0072059A"/>
    <w:rsid w:val="007369A9"/>
    <w:rsid w:val="007540E6"/>
    <w:rsid w:val="0076423A"/>
    <w:rsid w:val="00782683"/>
    <w:rsid w:val="007835D1"/>
    <w:rsid w:val="00791431"/>
    <w:rsid w:val="007A42C5"/>
    <w:rsid w:val="007B4AB3"/>
    <w:rsid w:val="007B5BAF"/>
    <w:rsid w:val="007B7FDE"/>
    <w:rsid w:val="007C2B8A"/>
    <w:rsid w:val="007C3EF3"/>
    <w:rsid w:val="007D34F1"/>
    <w:rsid w:val="007E1A1B"/>
    <w:rsid w:val="007F4A6E"/>
    <w:rsid w:val="007F5D3E"/>
    <w:rsid w:val="0080061B"/>
    <w:rsid w:val="00800BD5"/>
    <w:rsid w:val="008116B9"/>
    <w:rsid w:val="00813981"/>
    <w:rsid w:val="00823529"/>
    <w:rsid w:val="00830784"/>
    <w:rsid w:val="00833DFD"/>
    <w:rsid w:val="00834843"/>
    <w:rsid w:val="00836351"/>
    <w:rsid w:val="00840103"/>
    <w:rsid w:val="0085167F"/>
    <w:rsid w:val="00871571"/>
    <w:rsid w:val="0089005A"/>
    <w:rsid w:val="008911F9"/>
    <w:rsid w:val="00892964"/>
    <w:rsid w:val="00894C78"/>
    <w:rsid w:val="008954DD"/>
    <w:rsid w:val="008C12D1"/>
    <w:rsid w:val="008C2BB1"/>
    <w:rsid w:val="008C3D13"/>
    <w:rsid w:val="008C581F"/>
    <w:rsid w:val="008E1C39"/>
    <w:rsid w:val="008F4E34"/>
    <w:rsid w:val="00921253"/>
    <w:rsid w:val="00924FAA"/>
    <w:rsid w:val="009318FF"/>
    <w:rsid w:val="00935122"/>
    <w:rsid w:val="00936290"/>
    <w:rsid w:val="00956293"/>
    <w:rsid w:val="00956E7C"/>
    <w:rsid w:val="00980F05"/>
    <w:rsid w:val="00991CDC"/>
    <w:rsid w:val="00991E33"/>
    <w:rsid w:val="009A50A2"/>
    <w:rsid w:val="009B55A2"/>
    <w:rsid w:val="009C70AE"/>
    <w:rsid w:val="009C7B9B"/>
    <w:rsid w:val="009D048A"/>
    <w:rsid w:val="009D78B8"/>
    <w:rsid w:val="00A04F64"/>
    <w:rsid w:val="00A1496F"/>
    <w:rsid w:val="00A174FB"/>
    <w:rsid w:val="00A2452E"/>
    <w:rsid w:val="00A30D24"/>
    <w:rsid w:val="00A35881"/>
    <w:rsid w:val="00A373D8"/>
    <w:rsid w:val="00A42D18"/>
    <w:rsid w:val="00A51F8D"/>
    <w:rsid w:val="00A532E2"/>
    <w:rsid w:val="00A66F9F"/>
    <w:rsid w:val="00A771FB"/>
    <w:rsid w:val="00A80356"/>
    <w:rsid w:val="00A805D8"/>
    <w:rsid w:val="00A83485"/>
    <w:rsid w:val="00A87615"/>
    <w:rsid w:val="00A95DD4"/>
    <w:rsid w:val="00AA5365"/>
    <w:rsid w:val="00AC54FA"/>
    <w:rsid w:val="00AC5BAE"/>
    <w:rsid w:val="00AE3387"/>
    <w:rsid w:val="00AF26FF"/>
    <w:rsid w:val="00AF46F3"/>
    <w:rsid w:val="00AF589B"/>
    <w:rsid w:val="00AF6A2B"/>
    <w:rsid w:val="00AF6AFD"/>
    <w:rsid w:val="00AF73F8"/>
    <w:rsid w:val="00B11B43"/>
    <w:rsid w:val="00B214F4"/>
    <w:rsid w:val="00B254BC"/>
    <w:rsid w:val="00B30D9D"/>
    <w:rsid w:val="00B51741"/>
    <w:rsid w:val="00B611A1"/>
    <w:rsid w:val="00B66FD4"/>
    <w:rsid w:val="00B83780"/>
    <w:rsid w:val="00BA4858"/>
    <w:rsid w:val="00BA65C2"/>
    <w:rsid w:val="00BB15D4"/>
    <w:rsid w:val="00BB3E36"/>
    <w:rsid w:val="00BC3209"/>
    <w:rsid w:val="00BE5160"/>
    <w:rsid w:val="00BF6D5C"/>
    <w:rsid w:val="00C12F5A"/>
    <w:rsid w:val="00C21977"/>
    <w:rsid w:val="00C33D84"/>
    <w:rsid w:val="00C3468E"/>
    <w:rsid w:val="00C40E2C"/>
    <w:rsid w:val="00C77C75"/>
    <w:rsid w:val="00C824CF"/>
    <w:rsid w:val="00C82AA1"/>
    <w:rsid w:val="00C84423"/>
    <w:rsid w:val="00C93E7D"/>
    <w:rsid w:val="00CA1DC8"/>
    <w:rsid w:val="00CA7AED"/>
    <w:rsid w:val="00CB4BD9"/>
    <w:rsid w:val="00CB6B36"/>
    <w:rsid w:val="00CC5304"/>
    <w:rsid w:val="00CF218D"/>
    <w:rsid w:val="00D00661"/>
    <w:rsid w:val="00D05546"/>
    <w:rsid w:val="00D05CED"/>
    <w:rsid w:val="00D2261D"/>
    <w:rsid w:val="00D3156C"/>
    <w:rsid w:val="00D33C8C"/>
    <w:rsid w:val="00D370F0"/>
    <w:rsid w:val="00D40DEB"/>
    <w:rsid w:val="00D422B2"/>
    <w:rsid w:val="00D55AE9"/>
    <w:rsid w:val="00D81E64"/>
    <w:rsid w:val="00D83D32"/>
    <w:rsid w:val="00D90C70"/>
    <w:rsid w:val="00D9131A"/>
    <w:rsid w:val="00DA03DD"/>
    <w:rsid w:val="00DA13F4"/>
    <w:rsid w:val="00DA59CB"/>
    <w:rsid w:val="00DB46E5"/>
    <w:rsid w:val="00DB5D5D"/>
    <w:rsid w:val="00DC2EDF"/>
    <w:rsid w:val="00DC6E3A"/>
    <w:rsid w:val="00DD0CF6"/>
    <w:rsid w:val="00DD11CA"/>
    <w:rsid w:val="00DD3151"/>
    <w:rsid w:val="00DD3BBC"/>
    <w:rsid w:val="00DD48A7"/>
    <w:rsid w:val="00DD7777"/>
    <w:rsid w:val="00DE5268"/>
    <w:rsid w:val="00DF5774"/>
    <w:rsid w:val="00E01986"/>
    <w:rsid w:val="00E0633E"/>
    <w:rsid w:val="00E160ED"/>
    <w:rsid w:val="00E1630C"/>
    <w:rsid w:val="00E22DC3"/>
    <w:rsid w:val="00E23F48"/>
    <w:rsid w:val="00E4780B"/>
    <w:rsid w:val="00E50419"/>
    <w:rsid w:val="00E5615F"/>
    <w:rsid w:val="00E759C5"/>
    <w:rsid w:val="00E77B91"/>
    <w:rsid w:val="00E82F38"/>
    <w:rsid w:val="00E846A5"/>
    <w:rsid w:val="00EB0EBA"/>
    <w:rsid w:val="00EB7E8A"/>
    <w:rsid w:val="00EC1CD9"/>
    <w:rsid w:val="00EE3F2C"/>
    <w:rsid w:val="00F00293"/>
    <w:rsid w:val="00F15F10"/>
    <w:rsid w:val="00F20B4C"/>
    <w:rsid w:val="00F21332"/>
    <w:rsid w:val="00F24396"/>
    <w:rsid w:val="00F2575E"/>
    <w:rsid w:val="00F2639F"/>
    <w:rsid w:val="00F2726C"/>
    <w:rsid w:val="00F33B24"/>
    <w:rsid w:val="00F33BCA"/>
    <w:rsid w:val="00F3662D"/>
    <w:rsid w:val="00F36ED8"/>
    <w:rsid w:val="00F8021F"/>
    <w:rsid w:val="00F81111"/>
    <w:rsid w:val="00F933D8"/>
    <w:rsid w:val="00FA6B18"/>
    <w:rsid w:val="00FB308B"/>
    <w:rsid w:val="00FE2A40"/>
    <w:rsid w:val="00FF15D2"/>
    <w:rsid w:val="00FF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80"/>
    <w:rPr>
      <w:sz w:val="24"/>
      <w:szCs w:val="24"/>
    </w:rPr>
  </w:style>
  <w:style w:type="paragraph" w:styleId="1">
    <w:name w:val="heading 1"/>
    <w:basedOn w:val="a"/>
    <w:next w:val="a"/>
    <w:qFormat/>
    <w:rsid w:val="00B83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3780"/>
    <w:pPr>
      <w:keepNext/>
      <w:ind w:left="60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83780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83780"/>
    <w:pPr>
      <w:keepNext/>
      <w:tabs>
        <w:tab w:val="num" w:pos="0"/>
      </w:tabs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B837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780"/>
    <w:pPr>
      <w:ind w:left="600"/>
      <w:jc w:val="both"/>
    </w:pPr>
  </w:style>
  <w:style w:type="paragraph" w:styleId="20">
    <w:name w:val="Body Text Indent 2"/>
    <w:basedOn w:val="a"/>
    <w:rsid w:val="00B83780"/>
    <w:pPr>
      <w:tabs>
        <w:tab w:val="num" w:pos="0"/>
      </w:tabs>
      <w:ind w:left="180"/>
      <w:jc w:val="both"/>
    </w:pPr>
  </w:style>
  <w:style w:type="paragraph" w:styleId="a5">
    <w:name w:val="Body Text"/>
    <w:basedOn w:val="a"/>
    <w:rsid w:val="00B83780"/>
    <w:pPr>
      <w:jc w:val="both"/>
    </w:pPr>
  </w:style>
  <w:style w:type="paragraph" w:styleId="21">
    <w:name w:val="Body Text 2"/>
    <w:basedOn w:val="a"/>
    <w:rsid w:val="00B83780"/>
    <w:pPr>
      <w:jc w:val="both"/>
    </w:pPr>
    <w:rPr>
      <w:b/>
      <w:bCs/>
    </w:rPr>
  </w:style>
  <w:style w:type="paragraph" w:customStyle="1" w:styleId="10">
    <w:name w:val="Название1"/>
    <w:basedOn w:val="a"/>
    <w:qFormat/>
    <w:rsid w:val="00B83780"/>
    <w:pPr>
      <w:jc w:val="center"/>
    </w:pPr>
    <w:rPr>
      <w:b/>
      <w:bCs/>
    </w:rPr>
  </w:style>
  <w:style w:type="paragraph" w:styleId="a6">
    <w:name w:val="Balloon Text"/>
    <w:basedOn w:val="a"/>
    <w:semiHidden/>
    <w:rsid w:val="00B83780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B83780"/>
    <w:pPr>
      <w:ind w:left="284" w:right="-483"/>
      <w:jc w:val="both"/>
    </w:pPr>
    <w:rPr>
      <w:rFonts w:ascii="Arial" w:hAnsi="Arial"/>
      <w:sz w:val="22"/>
      <w:szCs w:val="20"/>
    </w:rPr>
  </w:style>
  <w:style w:type="paragraph" w:styleId="a8">
    <w:name w:val="Plain Text"/>
    <w:basedOn w:val="a"/>
    <w:rsid w:val="00B83780"/>
    <w:rPr>
      <w:rFonts w:ascii="Courier New" w:hAnsi="Courier New"/>
      <w:sz w:val="20"/>
      <w:szCs w:val="20"/>
    </w:rPr>
  </w:style>
  <w:style w:type="character" w:customStyle="1" w:styleId="11">
    <w:name w:val="Строгий1"/>
    <w:rsid w:val="008116B9"/>
    <w:rPr>
      <w:b/>
    </w:rPr>
  </w:style>
  <w:style w:type="paragraph" w:customStyle="1" w:styleId="a9">
    <w:name w:val="Знак Знак"/>
    <w:basedOn w:val="a"/>
    <w:next w:val="a"/>
    <w:autoRedefine/>
    <w:rsid w:val="001535B1"/>
    <w:pPr>
      <w:spacing w:before="120" w:after="120"/>
    </w:pPr>
    <w:rPr>
      <w:rFonts w:cs="Verdana"/>
      <w:b/>
      <w:sz w:val="28"/>
      <w:szCs w:val="20"/>
      <w:lang w:val="en-US" w:eastAsia="en-US"/>
    </w:rPr>
  </w:style>
  <w:style w:type="character" w:customStyle="1" w:styleId="FontStyle14">
    <w:name w:val="Font Style14"/>
    <w:rsid w:val="00E0633E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rsid w:val="00F81111"/>
    <w:rPr>
      <w:rFonts w:ascii="Times New Roman" w:hAnsi="Times New Roman" w:cs="Times New Roman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F213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rsid w:val="00DB5D5D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rsid w:val="00823529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12">
    <w:name w:val="Заголовок1"/>
    <w:basedOn w:val="a"/>
    <w:next w:val="a"/>
    <w:autoRedefine/>
    <w:rsid w:val="0035513B"/>
    <w:pPr>
      <w:spacing w:before="120" w:after="120"/>
    </w:pPr>
    <w:rPr>
      <w:rFonts w:cs="Verdana"/>
      <w:b/>
      <w:sz w:val="28"/>
      <w:szCs w:val="20"/>
      <w:lang w:val="en-US" w:eastAsia="en-US"/>
    </w:rPr>
  </w:style>
  <w:style w:type="paragraph" w:customStyle="1" w:styleId="ad">
    <w:name w:val="Знак Знак"/>
    <w:basedOn w:val="a"/>
    <w:next w:val="a"/>
    <w:autoRedefine/>
    <w:rsid w:val="001D284E"/>
    <w:pPr>
      <w:spacing w:before="120" w:after="120"/>
    </w:pPr>
    <w:rPr>
      <w:rFonts w:cs="Verdana"/>
      <w:b/>
      <w:sz w:val="28"/>
      <w:szCs w:val="20"/>
      <w:lang w:val="en-US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E2A40"/>
    <w:rPr>
      <w:sz w:val="28"/>
      <w:szCs w:val="28"/>
    </w:rPr>
  </w:style>
  <w:style w:type="paragraph" w:customStyle="1" w:styleId="ConsPlusNormal">
    <w:name w:val="ConsPlusNormal"/>
    <w:rsid w:val="004413F4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  <w:style w:type="paragraph" w:styleId="ae">
    <w:name w:val="footnote text"/>
    <w:basedOn w:val="a"/>
    <w:link w:val="af"/>
    <w:rsid w:val="004413F4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413F4"/>
  </w:style>
  <w:style w:type="character" w:styleId="af0">
    <w:name w:val="footnote reference"/>
    <w:basedOn w:val="a0"/>
    <w:rsid w:val="004413F4"/>
    <w:rPr>
      <w:vertAlign w:val="superscript"/>
    </w:rPr>
  </w:style>
  <w:style w:type="paragraph" w:styleId="af1">
    <w:name w:val="endnote text"/>
    <w:basedOn w:val="a"/>
    <w:link w:val="af2"/>
    <w:rsid w:val="00AF6AF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AF6AFD"/>
  </w:style>
  <w:style w:type="character" w:styleId="af3">
    <w:name w:val="endnote reference"/>
    <w:basedOn w:val="a0"/>
    <w:rsid w:val="00AF6AFD"/>
    <w:rPr>
      <w:vertAlign w:val="superscript"/>
    </w:rPr>
  </w:style>
  <w:style w:type="table" w:styleId="af4">
    <w:name w:val="Table Grid"/>
    <w:basedOn w:val="a1"/>
    <w:rsid w:val="00DD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72059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f6">
    <w:name w:val="Верхний колонтитул Знак"/>
    <w:basedOn w:val="a0"/>
    <w:link w:val="af5"/>
    <w:rsid w:val="0072059A"/>
    <w:rPr>
      <w:sz w:val="28"/>
      <w:szCs w:val="28"/>
    </w:rPr>
  </w:style>
  <w:style w:type="character" w:styleId="af7">
    <w:name w:val="annotation reference"/>
    <w:basedOn w:val="a0"/>
    <w:semiHidden/>
    <w:unhideWhenUsed/>
    <w:rsid w:val="00697C81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697C8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697C81"/>
  </w:style>
  <w:style w:type="paragraph" w:styleId="afa">
    <w:name w:val="annotation subject"/>
    <w:basedOn w:val="af8"/>
    <w:next w:val="af8"/>
    <w:link w:val="afb"/>
    <w:semiHidden/>
    <w:unhideWhenUsed/>
    <w:rsid w:val="00697C81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97C81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8C2BB1"/>
    <w:rPr>
      <w:sz w:val="24"/>
      <w:szCs w:val="24"/>
    </w:rPr>
  </w:style>
  <w:style w:type="character" w:customStyle="1" w:styleId="fontstyle01">
    <w:name w:val="fontstyle01"/>
    <w:basedOn w:val="a0"/>
    <w:rsid w:val="00A30D24"/>
    <w:rPr>
      <w:rFonts w:ascii="Bookman Old Style" w:hAnsi="Bookman Old Styl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postbody">
    <w:name w:val="postbody"/>
    <w:basedOn w:val="a0"/>
    <w:rsid w:val="00041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2297-9A00-4CE7-B8C9-9C2E6679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объекта недвижимости</vt:lpstr>
    </vt:vector>
  </TitlesOfParts>
  <Company>Майский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объекта недвижимости</dc:title>
  <dc:creator>Саша</dc:creator>
  <cp:lastModifiedBy>амо</cp:lastModifiedBy>
  <cp:revision>19</cp:revision>
  <cp:lastPrinted>2017-07-20T08:53:00Z</cp:lastPrinted>
  <dcterms:created xsi:type="dcterms:W3CDTF">2019-10-25T03:35:00Z</dcterms:created>
  <dcterms:modified xsi:type="dcterms:W3CDTF">2020-10-09T02:29:00Z</dcterms:modified>
</cp:coreProperties>
</file>