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F20" w:rsidRPr="00394957" w:rsidRDefault="00BA5F20" w:rsidP="007F0A37">
      <w:pPr>
        <w:spacing w:after="0"/>
        <w:jc w:val="center"/>
        <w:rPr>
          <w:rFonts w:ascii="Times New Roman" w:hAnsi="Times New Roman" w:cs="Times New Roman"/>
          <w:sz w:val="28"/>
          <w:szCs w:val="28"/>
        </w:rPr>
      </w:pPr>
      <w:r w:rsidRPr="00394957">
        <w:rPr>
          <w:rFonts w:ascii="Times New Roman" w:hAnsi="Times New Roman" w:cs="Times New Roman"/>
          <w:sz w:val="28"/>
          <w:szCs w:val="28"/>
        </w:rPr>
        <w:t>АДМИНИСТРАЦИЯ</w:t>
      </w:r>
    </w:p>
    <w:p w:rsidR="00BA5F20" w:rsidRPr="00394957" w:rsidRDefault="00BA5F20" w:rsidP="007F0A37">
      <w:pPr>
        <w:spacing w:after="0"/>
        <w:contextualSpacing/>
        <w:jc w:val="center"/>
        <w:rPr>
          <w:rFonts w:ascii="Times New Roman" w:hAnsi="Times New Roman" w:cs="Times New Roman"/>
          <w:sz w:val="28"/>
          <w:szCs w:val="28"/>
        </w:rPr>
      </w:pPr>
      <w:r w:rsidRPr="00394957">
        <w:rPr>
          <w:rFonts w:ascii="Times New Roman" w:hAnsi="Times New Roman" w:cs="Times New Roman"/>
          <w:sz w:val="28"/>
          <w:szCs w:val="28"/>
        </w:rPr>
        <w:t>РАБОЧЕГО ПОСЕЛКА КОЧЕНЕВО</w:t>
      </w:r>
    </w:p>
    <w:p w:rsidR="00BA5F20" w:rsidRPr="00394957" w:rsidRDefault="00BA5F20" w:rsidP="007F0A37">
      <w:pPr>
        <w:spacing w:after="0"/>
        <w:contextualSpacing/>
        <w:jc w:val="center"/>
        <w:rPr>
          <w:rFonts w:ascii="Times New Roman" w:hAnsi="Times New Roman" w:cs="Times New Roman"/>
          <w:sz w:val="28"/>
          <w:szCs w:val="28"/>
        </w:rPr>
      </w:pPr>
      <w:r w:rsidRPr="00394957">
        <w:rPr>
          <w:rFonts w:ascii="Times New Roman" w:hAnsi="Times New Roman" w:cs="Times New Roman"/>
          <w:sz w:val="28"/>
          <w:szCs w:val="28"/>
        </w:rPr>
        <w:t>КОЧЕНЕВСКОГО РАЙОНА НОВОСИБИРСКОЙ ОБЛАСТИ</w:t>
      </w:r>
    </w:p>
    <w:p w:rsidR="00BA5F20" w:rsidRPr="00C924FD" w:rsidRDefault="00BA5F20" w:rsidP="007A2A6A">
      <w:pPr>
        <w:spacing w:after="0" w:line="240" w:lineRule="auto"/>
        <w:jc w:val="center"/>
        <w:rPr>
          <w:rFonts w:ascii="Times New Roman" w:hAnsi="Times New Roman" w:cs="Times New Roman"/>
          <w:sz w:val="28"/>
          <w:szCs w:val="28"/>
        </w:rPr>
      </w:pPr>
    </w:p>
    <w:p w:rsidR="00BA5F20" w:rsidRDefault="00BA5F20" w:rsidP="007F0A37">
      <w:pPr>
        <w:pStyle w:val="1"/>
        <w:rPr>
          <w:b/>
          <w:sz w:val="32"/>
          <w:szCs w:val="32"/>
        </w:rPr>
      </w:pPr>
      <w:r w:rsidRPr="0042705A">
        <w:rPr>
          <w:b/>
          <w:sz w:val="32"/>
          <w:szCs w:val="32"/>
        </w:rPr>
        <w:t>ПОСТАНОВЛЕНИЕ</w:t>
      </w:r>
    </w:p>
    <w:p w:rsidR="007F0A37" w:rsidRPr="007F0A37" w:rsidRDefault="007F0A37" w:rsidP="007F0A37">
      <w:pPr>
        <w:spacing w:line="240" w:lineRule="auto"/>
        <w:rPr>
          <w:rFonts w:ascii="Times New Roman" w:hAnsi="Times New Roman" w:cs="Times New Roman"/>
          <w:sz w:val="28"/>
          <w:szCs w:val="28"/>
        </w:rPr>
      </w:pPr>
    </w:p>
    <w:p w:rsidR="00BA5F20" w:rsidRPr="00936725" w:rsidRDefault="00936725" w:rsidP="007F0A37">
      <w:pPr>
        <w:spacing w:after="0"/>
        <w:rPr>
          <w:rFonts w:ascii="Times New Roman" w:hAnsi="Times New Roman" w:cs="Times New Roman"/>
          <w:sz w:val="28"/>
        </w:rPr>
      </w:pPr>
      <w:r w:rsidRPr="00936725">
        <w:rPr>
          <w:rFonts w:ascii="Times New Roman" w:hAnsi="Times New Roman" w:cs="Times New Roman"/>
          <w:sz w:val="28"/>
          <w:szCs w:val="28"/>
        </w:rPr>
        <w:t>10</w:t>
      </w:r>
      <w:r w:rsidR="000C58A0" w:rsidRPr="00936725">
        <w:rPr>
          <w:rFonts w:ascii="Times New Roman" w:hAnsi="Times New Roman" w:cs="Times New Roman"/>
          <w:sz w:val="28"/>
          <w:szCs w:val="28"/>
        </w:rPr>
        <w:t>.</w:t>
      </w:r>
      <w:r w:rsidR="007F6A1C" w:rsidRPr="00936725">
        <w:rPr>
          <w:rFonts w:ascii="Times New Roman" w:hAnsi="Times New Roman" w:cs="Times New Roman"/>
          <w:sz w:val="28"/>
          <w:szCs w:val="28"/>
        </w:rPr>
        <w:t>1</w:t>
      </w:r>
      <w:r w:rsidRPr="00936725">
        <w:rPr>
          <w:rFonts w:ascii="Times New Roman" w:hAnsi="Times New Roman" w:cs="Times New Roman"/>
          <w:sz w:val="28"/>
          <w:szCs w:val="28"/>
        </w:rPr>
        <w:t>2</w:t>
      </w:r>
      <w:r w:rsidR="000C58A0" w:rsidRPr="00936725">
        <w:rPr>
          <w:rFonts w:ascii="Times New Roman" w:hAnsi="Times New Roman" w:cs="Times New Roman"/>
          <w:sz w:val="28"/>
          <w:szCs w:val="28"/>
        </w:rPr>
        <w:t>.2020</w:t>
      </w:r>
      <w:r w:rsidR="00BA5F20" w:rsidRPr="00936725">
        <w:rPr>
          <w:rFonts w:ascii="Times New Roman" w:hAnsi="Times New Roman" w:cs="Times New Roman"/>
          <w:sz w:val="28"/>
          <w:szCs w:val="28"/>
        </w:rPr>
        <w:tab/>
      </w:r>
      <w:r w:rsidR="00BA5F20" w:rsidRPr="00936725">
        <w:rPr>
          <w:rFonts w:ascii="Times New Roman" w:hAnsi="Times New Roman" w:cs="Times New Roman"/>
          <w:sz w:val="28"/>
          <w:szCs w:val="28"/>
        </w:rPr>
        <w:tab/>
      </w:r>
      <w:r w:rsidR="00BA5F20" w:rsidRPr="00936725">
        <w:rPr>
          <w:rFonts w:ascii="Times New Roman" w:hAnsi="Times New Roman" w:cs="Times New Roman"/>
          <w:sz w:val="28"/>
          <w:szCs w:val="28"/>
        </w:rPr>
        <w:tab/>
      </w:r>
      <w:r w:rsidR="00BA5F20" w:rsidRPr="00936725">
        <w:rPr>
          <w:rFonts w:ascii="Times New Roman" w:hAnsi="Times New Roman" w:cs="Times New Roman"/>
          <w:sz w:val="28"/>
          <w:szCs w:val="28"/>
        </w:rPr>
        <w:tab/>
      </w:r>
      <w:r w:rsidR="00BA5F20" w:rsidRPr="00936725">
        <w:rPr>
          <w:rFonts w:ascii="Times New Roman" w:hAnsi="Times New Roman" w:cs="Times New Roman"/>
          <w:sz w:val="28"/>
          <w:szCs w:val="28"/>
        </w:rPr>
        <w:tab/>
      </w:r>
      <w:r w:rsidR="00BA5F20" w:rsidRPr="00936725">
        <w:rPr>
          <w:rFonts w:ascii="Times New Roman" w:hAnsi="Times New Roman" w:cs="Times New Roman"/>
          <w:sz w:val="28"/>
          <w:szCs w:val="28"/>
        </w:rPr>
        <w:tab/>
      </w:r>
      <w:r w:rsidR="00BA5F20" w:rsidRPr="00936725">
        <w:rPr>
          <w:rFonts w:ascii="Times New Roman" w:hAnsi="Times New Roman" w:cs="Times New Roman"/>
          <w:sz w:val="28"/>
          <w:szCs w:val="28"/>
        </w:rPr>
        <w:tab/>
      </w:r>
      <w:r w:rsidR="00BA5F20" w:rsidRPr="00936725">
        <w:rPr>
          <w:rFonts w:ascii="Times New Roman" w:hAnsi="Times New Roman" w:cs="Times New Roman"/>
          <w:sz w:val="28"/>
          <w:szCs w:val="28"/>
        </w:rPr>
        <w:tab/>
      </w:r>
      <w:r w:rsidR="00BA5F20" w:rsidRPr="00936725">
        <w:rPr>
          <w:rFonts w:ascii="Times New Roman" w:hAnsi="Times New Roman" w:cs="Times New Roman"/>
          <w:sz w:val="28"/>
          <w:szCs w:val="28"/>
        </w:rPr>
        <w:tab/>
      </w:r>
      <w:r w:rsidR="00BA5F20" w:rsidRPr="00936725">
        <w:rPr>
          <w:rFonts w:ascii="Times New Roman" w:hAnsi="Times New Roman" w:cs="Times New Roman"/>
          <w:sz w:val="28"/>
          <w:szCs w:val="28"/>
        </w:rPr>
        <w:tab/>
      </w:r>
      <w:r w:rsidR="00316864" w:rsidRPr="00936725">
        <w:rPr>
          <w:rFonts w:ascii="Times New Roman" w:hAnsi="Times New Roman" w:cs="Times New Roman"/>
          <w:sz w:val="28"/>
          <w:szCs w:val="28"/>
        </w:rPr>
        <w:t xml:space="preserve">    </w:t>
      </w:r>
      <w:r w:rsidR="007F0A37" w:rsidRPr="00936725">
        <w:rPr>
          <w:rFonts w:ascii="Times New Roman" w:hAnsi="Times New Roman" w:cs="Times New Roman"/>
          <w:sz w:val="28"/>
          <w:szCs w:val="28"/>
        </w:rPr>
        <w:t xml:space="preserve">   </w:t>
      </w:r>
      <w:r>
        <w:rPr>
          <w:rFonts w:ascii="Times New Roman" w:hAnsi="Times New Roman" w:cs="Times New Roman"/>
          <w:sz w:val="28"/>
          <w:szCs w:val="28"/>
        </w:rPr>
        <w:t xml:space="preserve">       </w:t>
      </w:r>
      <w:r w:rsidR="007F0A37" w:rsidRPr="00936725">
        <w:rPr>
          <w:rFonts w:ascii="Times New Roman" w:hAnsi="Times New Roman" w:cs="Times New Roman"/>
          <w:sz w:val="28"/>
          <w:szCs w:val="28"/>
        </w:rPr>
        <w:t xml:space="preserve">  </w:t>
      </w:r>
      <w:r w:rsidR="00316864" w:rsidRPr="00936725">
        <w:rPr>
          <w:rFonts w:ascii="Times New Roman" w:hAnsi="Times New Roman" w:cs="Times New Roman"/>
          <w:sz w:val="28"/>
          <w:szCs w:val="28"/>
        </w:rPr>
        <w:t xml:space="preserve"> </w:t>
      </w:r>
      <w:r w:rsidR="00BA5F20" w:rsidRPr="00936725">
        <w:rPr>
          <w:rFonts w:ascii="Times New Roman" w:hAnsi="Times New Roman" w:cs="Times New Roman"/>
          <w:sz w:val="28"/>
        </w:rPr>
        <w:t xml:space="preserve">№ </w:t>
      </w:r>
      <w:r w:rsidRPr="00936725">
        <w:rPr>
          <w:rFonts w:ascii="Times New Roman" w:hAnsi="Times New Roman" w:cs="Times New Roman"/>
          <w:sz w:val="28"/>
        </w:rPr>
        <w:t>551</w:t>
      </w:r>
    </w:p>
    <w:p w:rsidR="00BA5F20" w:rsidRPr="007F0A37" w:rsidRDefault="00BA5F20" w:rsidP="007F0A37">
      <w:pPr>
        <w:pStyle w:val="ConsPlusTitle"/>
        <w:jc w:val="center"/>
        <w:rPr>
          <w:rFonts w:ascii="Times New Roman" w:hAnsi="Times New Roman" w:cs="Times New Roman"/>
          <w:sz w:val="28"/>
          <w:szCs w:val="28"/>
        </w:rPr>
      </w:pPr>
    </w:p>
    <w:p w:rsidR="00BA5F20" w:rsidRPr="0042705A" w:rsidRDefault="00BA5F20" w:rsidP="007F0A37">
      <w:pPr>
        <w:pStyle w:val="ConsPlusTitle"/>
        <w:jc w:val="center"/>
        <w:rPr>
          <w:rFonts w:ascii="Times New Roman" w:hAnsi="Times New Roman" w:cs="Times New Roman"/>
          <w:sz w:val="24"/>
          <w:szCs w:val="24"/>
        </w:rPr>
      </w:pPr>
      <w:r w:rsidRPr="0042705A">
        <w:rPr>
          <w:rFonts w:ascii="Times New Roman" w:hAnsi="Times New Roman" w:cs="Times New Roman"/>
          <w:sz w:val="24"/>
          <w:szCs w:val="24"/>
        </w:rPr>
        <w:t xml:space="preserve">О внесении изменений в постановление администрации рабочего поселка Коченево Коченевского района Новосибирской области от </w:t>
      </w:r>
      <w:r w:rsidR="005410B2">
        <w:rPr>
          <w:rFonts w:ascii="Times New Roman" w:hAnsi="Times New Roman" w:cs="Times New Roman"/>
          <w:sz w:val="24"/>
          <w:szCs w:val="24"/>
        </w:rPr>
        <w:t>08</w:t>
      </w:r>
      <w:r w:rsidRPr="0042705A">
        <w:rPr>
          <w:rFonts w:ascii="Times New Roman" w:hAnsi="Times New Roman" w:cs="Times New Roman"/>
          <w:sz w:val="24"/>
          <w:szCs w:val="24"/>
        </w:rPr>
        <w:t>.</w:t>
      </w:r>
      <w:r w:rsidR="005410B2">
        <w:rPr>
          <w:rFonts w:ascii="Times New Roman" w:hAnsi="Times New Roman" w:cs="Times New Roman"/>
          <w:sz w:val="24"/>
          <w:szCs w:val="24"/>
        </w:rPr>
        <w:t>08</w:t>
      </w:r>
      <w:r w:rsidRPr="0042705A">
        <w:rPr>
          <w:rFonts w:ascii="Times New Roman" w:hAnsi="Times New Roman" w:cs="Times New Roman"/>
          <w:sz w:val="24"/>
          <w:szCs w:val="24"/>
        </w:rPr>
        <w:t>.201</w:t>
      </w:r>
      <w:r w:rsidR="005410B2">
        <w:rPr>
          <w:rFonts w:ascii="Times New Roman" w:hAnsi="Times New Roman" w:cs="Times New Roman"/>
          <w:sz w:val="24"/>
          <w:szCs w:val="24"/>
        </w:rPr>
        <w:t>6</w:t>
      </w:r>
      <w:r w:rsidRPr="0042705A">
        <w:rPr>
          <w:rFonts w:ascii="Times New Roman" w:hAnsi="Times New Roman" w:cs="Times New Roman"/>
          <w:sz w:val="24"/>
          <w:szCs w:val="24"/>
        </w:rPr>
        <w:t xml:space="preserve"> № </w:t>
      </w:r>
      <w:r w:rsidR="005410B2">
        <w:rPr>
          <w:rFonts w:ascii="Times New Roman" w:hAnsi="Times New Roman" w:cs="Times New Roman"/>
          <w:sz w:val="24"/>
          <w:szCs w:val="24"/>
        </w:rPr>
        <w:t>72</w:t>
      </w:r>
      <w:r w:rsidRPr="0042705A">
        <w:rPr>
          <w:rFonts w:ascii="Times New Roman" w:hAnsi="Times New Roman" w:cs="Times New Roman"/>
          <w:sz w:val="24"/>
          <w:szCs w:val="24"/>
        </w:rPr>
        <w:t>6 «Об утверждении  административного регламента предоставлени</w:t>
      </w:r>
      <w:r w:rsidR="00CF2D21">
        <w:rPr>
          <w:rFonts w:ascii="Times New Roman" w:hAnsi="Times New Roman" w:cs="Times New Roman"/>
          <w:sz w:val="24"/>
          <w:szCs w:val="24"/>
        </w:rPr>
        <w:t>я</w:t>
      </w:r>
      <w:r w:rsidRPr="0042705A">
        <w:rPr>
          <w:rFonts w:ascii="Times New Roman" w:hAnsi="Times New Roman" w:cs="Times New Roman"/>
          <w:sz w:val="24"/>
          <w:szCs w:val="24"/>
        </w:rPr>
        <w:t xml:space="preserve"> муниципальной услуги </w:t>
      </w:r>
      <w:r w:rsidR="005410B2">
        <w:rPr>
          <w:rFonts w:ascii="Times New Roman" w:hAnsi="Times New Roman" w:cs="Times New Roman"/>
          <w:sz w:val="24"/>
          <w:szCs w:val="24"/>
        </w:rPr>
        <w:t>по присвоению, изменению и аннулированию адресов»</w:t>
      </w:r>
    </w:p>
    <w:p w:rsidR="004A675D" w:rsidRDefault="004A675D" w:rsidP="007F0A37">
      <w:pPr>
        <w:spacing w:after="0" w:line="300" w:lineRule="auto"/>
        <w:ind w:firstLine="561"/>
        <w:jc w:val="both"/>
        <w:rPr>
          <w:rFonts w:ascii="Times New Roman" w:hAnsi="Times New Roman" w:cs="Times New Roman"/>
          <w:sz w:val="28"/>
          <w:szCs w:val="28"/>
        </w:rPr>
      </w:pPr>
    </w:p>
    <w:p w:rsidR="0042705A" w:rsidRDefault="005410B2" w:rsidP="007F0A37">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подпунктом 1.3 пункта 1 Протокола совещания от 20.12.2019, проведенного под руководством Губернатора Новосибирской области А. А. Травникова по вопросам взаимодействия Правительства Новосибирской области, органов местного самоуправления с Управлением Федеральной службы </w:t>
      </w:r>
      <w:r w:rsidR="00D200EC">
        <w:rPr>
          <w:rFonts w:ascii="Times New Roman" w:hAnsi="Times New Roman" w:cs="Times New Roman"/>
          <w:sz w:val="28"/>
          <w:szCs w:val="28"/>
        </w:rPr>
        <w:t>государственной регистрации, кадастра и картографии по Новосибирской области,</w:t>
      </w:r>
      <w:r w:rsidR="00BA5F20" w:rsidRPr="00460AE8">
        <w:rPr>
          <w:rFonts w:ascii="Times New Roman" w:hAnsi="Times New Roman" w:cs="Times New Roman"/>
          <w:sz w:val="28"/>
          <w:szCs w:val="28"/>
        </w:rPr>
        <w:t xml:space="preserve"> </w:t>
      </w:r>
      <w:r w:rsidR="00D200EC">
        <w:rPr>
          <w:rFonts w:ascii="Times New Roman" w:hAnsi="Times New Roman" w:cs="Times New Roman"/>
          <w:sz w:val="28"/>
          <w:szCs w:val="28"/>
        </w:rPr>
        <w:t>в</w:t>
      </w:r>
      <w:r w:rsidR="00BA5F20" w:rsidRPr="00460AE8">
        <w:rPr>
          <w:rFonts w:ascii="Times New Roman" w:hAnsi="Times New Roman" w:cs="Times New Roman"/>
          <w:sz w:val="28"/>
          <w:szCs w:val="28"/>
        </w:rPr>
        <w:t xml:space="preserve"> соответствии со ст. 14 Федерального закона от 27.07.2010 №</w:t>
      </w:r>
      <w:r w:rsidR="007F0A37">
        <w:rPr>
          <w:rFonts w:ascii="Times New Roman" w:hAnsi="Times New Roman" w:cs="Times New Roman"/>
          <w:sz w:val="28"/>
          <w:szCs w:val="28"/>
        </w:rPr>
        <w:t xml:space="preserve"> </w:t>
      </w:r>
      <w:r w:rsidR="00BA5F20" w:rsidRPr="00460AE8">
        <w:rPr>
          <w:rFonts w:ascii="Times New Roman" w:hAnsi="Times New Roman" w:cs="Times New Roman"/>
          <w:sz w:val="28"/>
          <w:szCs w:val="28"/>
        </w:rPr>
        <w:t>210-ФЗ "Об организации предоставления государственных и муниципальных услуг", руководс</w:t>
      </w:r>
      <w:r w:rsidR="00BA5F20" w:rsidRPr="00460AE8">
        <w:rPr>
          <w:rFonts w:ascii="Times New Roman" w:hAnsi="Times New Roman" w:cs="Times New Roman"/>
          <w:color w:val="000000"/>
          <w:sz w:val="28"/>
          <w:szCs w:val="28"/>
        </w:rPr>
        <w:t xml:space="preserve">твуясь  </w:t>
      </w:r>
      <w:r w:rsidR="00BA5F20" w:rsidRPr="00460AE8">
        <w:rPr>
          <w:rFonts w:ascii="Times New Roman" w:hAnsi="Times New Roman" w:cs="Times New Roman"/>
          <w:sz w:val="28"/>
          <w:szCs w:val="28"/>
        </w:rPr>
        <w:t>Федеральным законом  № 131-ФЗ от 06</w:t>
      </w:r>
      <w:r w:rsidR="007F0A37">
        <w:rPr>
          <w:rFonts w:ascii="Times New Roman" w:hAnsi="Times New Roman" w:cs="Times New Roman"/>
          <w:sz w:val="28"/>
          <w:szCs w:val="28"/>
        </w:rPr>
        <w:t>.10.2003</w:t>
      </w:r>
      <w:r w:rsidR="00BA5F20" w:rsidRPr="00460AE8">
        <w:rPr>
          <w:rFonts w:ascii="Times New Roman" w:hAnsi="Times New Roman" w:cs="Times New Roman"/>
          <w:sz w:val="28"/>
          <w:szCs w:val="28"/>
        </w:rPr>
        <w:t xml:space="preserve"> «Об общих принципах организации местного самоуправления в Российской Федерации», Уставом  рабочего  поселка Коченево Ко</w:t>
      </w:r>
      <w:r w:rsidR="00316864">
        <w:rPr>
          <w:rFonts w:ascii="Times New Roman" w:hAnsi="Times New Roman" w:cs="Times New Roman"/>
          <w:sz w:val="28"/>
          <w:szCs w:val="28"/>
        </w:rPr>
        <w:t>ченевского района Новосибирской,</w:t>
      </w:r>
      <w:r w:rsidR="00BA5F20" w:rsidRPr="00460AE8">
        <w:rPr>
          <w:rFonts w:ascii="Times New Roman" w:hAnsi="Times New Roman" w:cs="Times New Roman"/>
          <w:sz w:val="28"/>
          <w:szCs w:val="28"/>
        </w:rPr>
        <w:t xml:space="preserve"> админист</w:t>
      </w:r>
      <w:r w:rsidR="007F0A37">
        <w:rPr>
          <w:rFonts w:ascii="Times New Roman" w:hAnsi="Times New Roman" w:cs="Times New Roman"/>
          <w:sz w:val="28"/>
          <w:szCs w:val="28"/>
        </w:rPr>
        <w:t>рация рабочего поселка Коченево,</w:t>
      </w:r>
    </w:p>
    <w:p w:rsidR="007F0A37" w:rsidRDefault="007F0A37" w:rsidP="007F0A37">
      <w:pPr>
        <w:spacing w:after="0" w:line="240" w:lineRule="auto"/>
        <w:contextualSpacing/>
        <w:jc w:val="both"/>
        <w:rPr>
          <w:rFonts w:ascii="Times New Roman" w:hAnsi="Times New Roman" w:cs="Times New Roman"/>
          <w:b/>
          <w:sz w:val="28"/>
          <w:szCs w:val="28"/>
        </w:rPr>
      </w:pPr>
    </w:p>
    <w:p w:rsidR="00BA5F20" w:rsidRPr="0042705A" w:rsidRDefault="00BA5F20" w:rsidP="007F0A37">
      <w:pPr>
        <w:spacing w:after="0" w:line="240" w:lineRule="auto"/>
        <w:contextualSpacing/>
        <w:jc w:val="both"/>
        <w:rPr>
          <w:rFonts w:ascii="Times New Roman" w:hAnsi="Times New Roman" w:cs="Times New Roman"/>
          <w:b/>
          <w:sz w:val="28"/>
          <w:szCs w:val="28"/>
        </w:rPr>
      </w:pPr>
      <w:r w:rsidRPr="0042705A">
        <w:rPr>
          <w:rFonts w:ascii="Times New Roman" w:hAnsi="Times New Roman" w:cs="Times New Roman"/>
          <w:b/>
          <w:sz w:val="28"/>
          <w:szCs w:val="28"/>
        </w:rPr>
        <w:t>ПОСТАНОВЛЯЕТ:</w:t>
      </w:r>
    </w:p>
    <w:p w:rsidR="00316864" w:rsidRPr="007F0A37" w:rsidRDefault="00316864" w:rsidP="007F0A37">
      <w:pPr>
        <w:pStyle w:val="af2"/>
        <w:numPr>
          <w:ilvl w:val="0"/>
          <w:numId w:val="3"/>
        </w:numPr>
        <w:spacing w:after="0" w:line="240" w:lineRule="auto"/>
        <w:ind w:left="0" w:firstLine="709"/>
        <w:jc w:val="both"/>
        <w:rPr>
          <w:rFonts w:ascii="Times New Roman" w:hAnsi="Times New Roman" w:cs="Times New Roman"/>
          <w:sz w:val="28"/>
          <w:szCs w:val="28"/>
        </w:rPr>
      </w:pPr>
      <w:r w:rsidRPr="007F0A37">
        <w:rPr>
          <w:rFonts w:ascii="Times New Roman" w:hAnsi="Times New Roman" w:cs="Times New Roman"/>
          <w:sz w:val="28"/>
          <w:szCs w:val="28"/>
        </w:rPr>
        <w:t>П</w:t>
      </w:r>
      <w:r w:rsidR="009A78E4" w:rsidRPr="007F0A37">
        <w:rPr>
          <w:rFonts w:ascii="Times New Roman" w:hAnsi="Times New Roman" w:cs="Times New Roman"/>
          <w:sz w:val="28"/>
          <w:szCs w:val="28"/>
        </w:rPr>
        <w:t xml:space="preserve">ункт </w:t>
      </w:r>
      <w:r w:rsidRPr="007F0A37">
        <w:rPr>
          <w:rFonts w:ascii="Times New Roman" w:hAnsi="Times New Roman" w:cs="Times New Roman"/>
          <w:sz w:val="28"/>
          <w:szCs w:val="28"/>
        </w:rPr>
        <w:t>2.</w:t>
      </w:r>
      <w:r w:rsidR="00D200EC">
        <w:rPr>
          <w:rFonts w:ascii="Times New Roman" w:hAnsi="Times New Roman" w:cs="Times New Roman"/>
          <w:sz w:val="28"/>
          <w:szCs w:val="28"/>
        </w:rPr>
        <w:t>5</w:t>
      </w:r>
      <w:r w:rsidR="00886F59" w:rsidRPr="007F0A37">
        <w:rPr>
          <w:rFonts w:ascii="Times New Roman" w:hAnsi="Times New Roman" w:cs="Times New Roman"/>
          <w:sz w:val="28"/>
          <w:szCs w:val="28"/>
        </w:rPr>
        <w:t xml:space="preserve"> Административного регламента изложить в следующей редакции:</w:t>
      </w:r>
      <w:r w:rsidR="00460AE8" w:rsidRPr="007F0A37">
        <w:rPr>
          <w:rFonts w:ascii="Times New Roman" w:hAnsi="Times New Roman" w:cs="Times New Roman"/>
          <w:sz w:val="28"/>
          <w:szCs w:val="28"/>
        </w:rPr>
        <w:t xml:space="preserve"> </w:t>
      </w:r>
      <w:r w:rsidRPr="007F0A37">
        <w:rPr>
          <w:rFonts w:ascii="Times New Roman" w:hAnsi="Times New Roman" w:cs="Times New Roman"/>
          <w:sz w:val="28"/>
          <w:szCs w:val="28"/>
        </w:rPr>
        <w:t xml:space="preserve">Срок предоставления муниципальной услуги – не более </w:t>
      </w:r>
      <w:r w:rsidR="00D200EC">
        <w:rPr>
          <w:rFonts w:ascii="Times New Roman" w:hAnsi="Times New Roman" w:cs="Times New Roman"/>
          <w:sz w:val="28"/>
          <w:szCs w:val="28"/>
        </w:rPr>
        <w:t>8</w:t>
      </w:r>
      <w:r w:rsidRPr="007F0A37">
        <w:rPr>
          <w:rFonts w:ascii="Times New Roman" w:hAnsi="Times New Roman" w:cs="Times New Roman"/>
          <w:sz w:val="28"/>
          <w:szCs w:val="28"/>
        </w:rPr>
        <w:t xml:space="preserve"> (</w:t>
      </w:r>
      <w:r w:rsidR="00D200EC">
        <w:rPr>
          <w:rFonts w:ascii="Times New Roman" w:hAnsi="Times New Roman" w:cs="Times New Roman"/>
          <w:sz w:val="28"/>
          <w:szCs w:val="28"/>
        </w:rPr>
        <w:t>восьми</w:t>
      </w:r>
      <w:r w:rsidRPr="007F0A37">
        <w:rPr>
          <w:rFonts w:ascii="Times New Roman" w:hAnsi="Times New Roman" w:cs="Times New Roman"/>
          <w:sz w:val="28"/>
          <w:szCs w:val="28"/>
        </w:rPr>
        <w:t>) календарных дней.</w:t>
      </w:r>
    </w:p>
    <w:p w:rsidR="007A2A6A" w:rsidRDefault="007A2A6A" w:rsidP="007A2A6A">
      <w:pPr>
        <w:pStyle w:val="af4"/>
        <w:numPr>
          <w:ilvl w:val="0"/>
          <w:numId w:val="3"/>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Обнародовать настоящее постановление через периодическое печатное издание «Бюллетень органов местного самоуправления рабочего поселка Коченево Коченевского района Новосибирской области» и разместить на официальном сайте администрации  рабочего поселка  Коченево Коченевского района Новосибирской области </w:t>
      </w:r>
      <w:r>
        <w:rPr>
          <w:rFonts w:ascii="Times New Roman" w:hAnsi="Times New Roman"/>
          <w:sz w:val="28"/>
          <w:szCs w:val="28"/>
          <w:lang w:val="en-US"/>
        </w:rPr>
        <w:t>kochenev</w:t>
      </w:r>
      <w:r>
        <w:rPr>
          <w:rFonts w:ascii="Times New Roman" w:hAnsi="Times New Roman"/>
          <w:sz w:val="28"/>
          <w:szCs w:val="28"/>
        </w:rPr>
        <w:t>.</w:t>
      </w:r>
      <w:r>
        <w:rPr>
          <w:rFonts w:ascii="Times New Roman" w:hAnsi="Times New Roman"/>
          <w:sz w:val="28"/>
          <w:szCs w:val="28"/>
          <w:lang w:val="en-US"/>
        </w:rPr>
        <w:t>nso</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w:t>
      </w:r>
    </w:p>
    <w:p w:rsidR="00BA5F20" w:rsidRPr="007F0A37" w:rsidRDefault="00BA5F20" w:rsidP="007F0A37">
      <w:pPr>
        <w:pStyle w:val="af2"/>
        <w:numPr>
          <w:ilvl w:val="0"/>
          <w:numId w:val="3"/>
        </w:numPr>
        <w:spacing w:after="0" w:line="240" w:lineRule="auto"/>
        <w:ind w:left="0" w:firstLine="709"/>
        <w:jc w:val="both"/>
        <w:rPr>
          <w:rFonts w:ascii="Times New Roman" w:hAnsi="Times New Roman" w:cs="Times New Roman"/>
          <w:sz w:val="28"/>
          <w:szCs w:val="28"/>
        </w:rPr>
      </w:pPr>
      <w:r w:rsidRPr="007F0A37">
        <w:rPr>
          <w:rFonts w:ascii="Times New Roman" w:hAnsi="Times New Roman" w:cs="Times New Roman"/>
          <w:sz w:val="28"/>
          <w:szCs w:val="28"/>
        </w:rPr>
        <w:t xml:space="preserve">Контроль за исполнением настоящего </w:t>
      </w:r>
      <w:r w:rsidR="007A2A6A">
        <w:rPr>
          <w:rFonts w:ascii="Times New Roman" w:hAnsi="Times New Roman" w:cs="Times New Roman"/>
          <w:sz w:val="28"/>
          <w:szCs w:val="28"/>
        </w:rPr>
        <w:t>п</w:t>
      </w:r>
      <w:r w:rsidRPr="007F0A37">
        <w:rPr>
          <w:rFonts w:ascii="Times New Roman" w:hAnsi="Times New Roman" w:cs="Times New Roman"/>
          <w:sz w:val="28"/>
          <w:szCs w:val="28"/>
        </w:rPr>
        <w:t>остановления возложить на на</w:t>
      </w:r>
      <w:r w:rsidR="00032972" w:rsidRPr="007F0A37">
        <w:rPr>
          <w:rFonts w:ascii="Times New Roman" w:hAnsi="Times New Roman" w:cs="Times New Roman"/>
          <w:sz w:val="28"/>
          <w:szCs w:val="28"/>
        </w:rPr>
        <w:t>чальника АС и ЖКХ</w:t>
      </w:r>
      <w:r w:rsidR="007A2A6A">
        <w:rPr>
          <w:rFonts w:ascii="Times New Roman" w:hAnsi="Times New Roman" w:cs="Times New Roman"/>
          <w:sz w:val="28"/>
          <w:szCs w:val="28"/>
        </w:rPr>
        <w:t xml:space="preserve">  </w:t>
      </w:r>
      <w:r w:rsidR="00D200EC">
        <w:rPr>
          <w:rFonts w:ascii="Times New Roman" w:hAnsi="Times New Roman" w:cs="Times New Roman"/>
          <w:sz w:val="28"/>
          <w:szCs w:val="28"/>
        </w:rPr>
        <w:t>И. И. Вагнера</w:t>
      </w:r>
      <w:r w:rsidR="007A2A6A">
        <w:rPr>
          <w:rFonts w:ascii="Times New Roman" w:hAnsi="Times New Roman" w:cs="Times New Roman"/>
          <w:sz w:val="28"/>
          <w:szCs w:val="28"/>
        </w:rPr>
        <w:t>.</w:t>
      </w:r>
    </w:p>
    <w:p w:rsidR="00BA5F20" w:rsidRDefault="00BA5F20" w:rsidP="007F0A37">
      <w:pPr>
        <w:spacing w:after="0"/>
        <w:contextualSpacing/>
        <w:jc w:val="both"/>
        <w:rPr>
          <w:rFonts w:ascii="Times New Roman" w:hAnsi="Times New Roman" w:cs="Times New Roman"/>
          <w:sz w:val="28"/>
          <w:szCs w:val="28"/>
        </w:rPr>
      </w:pPr>
    </w:p>
    <w:p w:rsidR="004A675D" w:rsidRDefault="004A675D" w:rsidP="007F0A37">
      <w:pPr>
        <w:spacing w:after="0"/>
        <w:contextualSpacing/>
        <w:jc w:val="both"/>
        <w:rPr>
          <w:rFonts w:ascii="Times New Roman" w:hAnsi="Times New Roman" w:cs="Times New Roman"/>
          <w:sz w:val="28"/>
          <w:szCs w:val="28"/>
        </w:rPr>
      </w:pPr>
    </w:p>
    <w:p w:rsidR="00BA5F20" w:rsidRDefault="00BA5F20" w:rsidP="007F0A37">
      <w:pPr>
        <w:spacing w:after="0"/>
        <w:contextualSpacing/>
        <w:jc w:val="both"/>
        <w:rPr>
          <w:rFonts w:ascii="Times New Roman" w:hAnsi="Times New Roman" w:cs="Times New Roman"/>
          <w:sz w:val="28"/>
          <w:szCs w:val="28"/>
        </w:rPr>
      </w:pPr>
      <w:r>
        <w:rPr>
          <w:rFonts w:ascii="Times New Roman" w:hAnsi="Times New Roman" w:cs="Times New Roman"/>
          <w:sz w:val="28"/>
          <w:szCs w:val="28"/>
        </w:rPr>
        <w:t>Глава</w:t>
      </w:r>
      <w:r w:rsidRPr="00BA5F20">
        <w:rPr>
          <w:rFonts w:ascii="Times New Roman" w:hAnsi="Times New Roman" w:cs="Times New Roman"/>
          <w:sz w:val="28"/>
          <w:szCs w:val="28"/>
        </w:rPr>
        <w:t xml:space="preserve"> рабочего поселка Коченево</w:t>
      </w:r>
      <w:r w:rsidRPr="00BA5F20">
        <w:rPr>
          <w:rFonts w:ascii="Times New Roman" w:hAnsi="Times New Roman" w:cs="Times New Roman"/>
          <w:sz w:val="28"/>
          <w:szCs w:val="28"/>
        </w:rPr>
        <w:tab/>
      </w:r>
      <w:r w:rsidRPr="00BA5F20">
        <w:rPr>
          <w:rFonts w:ascii="Times New Roman" w:hAnsi="Times New Roman" w:cs="Times New Roman"/>
          <w:sz w:val="28"/>
          <w:szCs w:val="28"/>
        </w:rPr>
        <w:tab/>
      </w:r>
      <w:r>
        <w:rPr>
          <w:rFonts w:ascii="Times New Roman" w:hAnsi="Times New Roman" w:cs="Times New Roman"/>
          <w:sz w:val="28"/>
          <w:szCs w:val="28"/>
        </w:rPr>
        <w:tab/>
      </w:r>
      <w:r w:rsidRPr="00BA5F20">
        <w:rPr>
          <w:rFonts w:ascii="Times New Roman" w:hAnsi="Times New Roman" w:cs="Times New Roman"/>
          <w:sz w:val="28"/>
          <w:szCs w:val="28"/>
        </w:rPr>
        <w:tab/>
      </w:r>
      <w:r w:rsidRPr="00BA5F20">
        <w:rPr>
          <w:rFonts w:ascii="Times New Roman" w:hAnsi="Times New Roman" w:cs="Times New Roman"/>
          <w:sz w:val="28"/>
          <w:szCs w:val="28"/>
        </w:rPr>
        <w:tab/>
      </w:r>
      <w:r w:rsidR="007A2A6A">
        <w:rPr>
          <w:rFonts w:ascii="Times New Roman" w:hAnsi="Times New Roman" w:cs="Times New Roman"/>
          <w:sz w:val="28"/>
          <w:szCs w:val="28"/>
        </w:rPr>
        <w:t xml:space="preserve">        </w:t>
      </w:r>
      <w:r>
        <w:rPr>
          <w:rFonts w:ascii="Times New Roman" w:hAnsi="Times New Roman" w:cs="Times New Roman"/>
          <w:sz w:val="28"/>
          <w:szCs w:val="28"/>
        </w:rPr>
        <w:t>А.</w:t>
      </w:r>
      <w:r w:rsidR="007A2A6A">
        <w:rPr>
          <w:rFonts w:ascii="Times New Roman" w:hAnsi="Times New Roman" w:cs="Times New Roman"/>
          <w:sz w:val="28"/>
          <w:szCs w:val="28"/>
        </w:rPr>
        <w:t xml:space="preserve"> </w:t>
      </w:r>
      <w:r>
        <w:rPr>
          <w:rFonts w:ascii="Times New Roman" w:hAnsi="Times New Roman" w:cs="Times New Roman"/>
          <w:sz w:val="28"/>
          <w:szCs w:val="28"/>
        </w:rPr>
        <w:t>П. Пригода</w:t>
      </w:r>
    </w:p>
    <w:p w:rsidR="007A2A6A" w:rsidRDefault="007A2A6A" w:rsidP="007F0A37">
      <w:pPr>
        <w:spacing w:after="0"/>
        <w:contextualSpacing/>
        <w:jc w:val="both"/>
        <w:rPr>
          <w:rFonts w:ascii="Times New Roman" w:hAnsi="Times New Roman" w:cs="Times New Roman"/>
          <w:sz w:val="28"/>
          <w:szCs w:val="28"/>
        </w:rPr>
      </w:pPr>
    </w:p>
    <w:p w:rsidR="00D200EC" w:rsidRDefault="00D200EC" w:rsidP="007F0A37">
      <w:pPr>
        <w:spacing w:after="0"/>
        <w:contextualSpacing/>
        <w:jc w:val="both"/>
        <w:rPr>
          <w:rFonts w:ascii="Times New Roman" w:hAnsi="Times New Roman" w:cs="Times New Roman"/>
          <w:sz w:val="28"/>
          <w:szCs w:val="28"/>
        </w:rPr>
      </w:pPr>
    </w:p>
    <w:p w:rsidR="007A2A6A" w:rsidRDefault="007A2A6A" w:rsidP="007F0A37">
      <w:pPr>
        <w:spacing w:after="0"/>
        <w:contextualSpacing/>
        <w:jc w:val="both"/>
        <w:rPr>
          <w:rFonts w:ascii="Times New Roman" w:hAnsi="Times New Roman" w:cs="Times New Roman"/>
          <w:sz w:val="28"/>
          <w:szCs w:val="28"/>
        </w:rPr>
      </w:pPr>
    </w:p>
    <w:p w:rsidR="007A2A6A" w:rsidRDefault="00D200EC" w:rsidP="007F0A37">
      <w:pPr>
        <w:spacing w:after="0"/>
        <w:contextualSpacing/>
        <w:jc w:val="both"/>
        <w:rPr>
          <w:rFonts w:ascii="Times New Roman" w:hAnsi="Times New Roman" w:cs="Times New Roman"/>
          <w:sz w:val="20"/>
          <w:szCs w:val="20"/>
        </w:rPr>
      </w:pPr>
      <w:r>
        <w:rPr>
          <w:rFonts w:ascii="Times New Roman" w:hAnsi="Times New Roman" w:cs="Times New Roman"/>
          <w:sz w:val="20"/>
          <w:szCs w:val="20"/>
        </w:rPr>
        <w:t>Вагнер Иван Иванович</w:t>
      </w:r>
      <w:r w:rsidR="007A2A6A">
        <w:rPr>
          <w:rFonts w:ascii="Times New Roman" w:hAnsi="Times New Roman" w:cs="Times New Roman"/>
          <w:sz w:val="20"/>
          <w:szCs w:val="20"/>
        </w:rPr>
        <w:t>, начальник отдела АС и ЖКХ</w:t>
      </w:r>
    </w:p>
    <w:p w:rsidR="007A2A6A" w:rsidRDefault="007A2A6A" w:rsidP="007F0A37">
      <w:pPr>
        <w:spacing w:after="0"/>
        <w:contextualSpacing/>
        <w:jc w:val="both"/>
        <w:rPr>
          <w:rFonts w:ascii="Times New Roman" w:hAnsi="Times New Roman" w:cs="Times New Roman"/>
          <w:sz w:val="20"/>
          <w:szCs w:val="20"/>
        </w:rPr>
      </w:pPr>
      <w:r>
        <w:rPr>
          <w:rFonts w:ascii="Times New Roman" w:hAnsi="Times New Roman" w:cs="Times New Roman"/>
          <w:sz w:val="20"/>
          <w:szCs w:val="20"/>
        </w:rPr>
        <w:t>+7(383)51-23</w:t>
      </w:r>
      <w:r w:rsidR="005B2008">
        <w:rPr>
          <w:rFonts w:ascii="Times New Roman" w:hAnsi="Times New Roman" w:cs="Times New Roman"/>
          <w:sz w:val="20"/>
          <w:szCs w:val="20"/>
        </w:rPr>
        <w:t>2</w:t>
      </w:r>
      <w:r>
        <w:rPr>
          <w:rFonts w:ascii="Times New Roman" w:hAnsi="Times New Roman" w:cs="Times New Roman"/>
          <w:sz w:val="20"/>
          <w:szCs w:val="20"/>
        </w:rPr>
        <w:t>-3</w:t>
      </w:r>
      <w:r w:rsidR="005B2008">
        <w:rPr>
          <w:rFonts w:ascii="Times New Roman" w:hAnsi="Times New Roman" w:cs="Times New Roman"/>
          <w:sz w:val="20"/>
          <w:szCs w:val="20"/>
        </w:rPr>
        <w:t>1</w:t>
      </w:r>
    </w:p>
    <w:p w:rsidR="00530DE3" w:rsidRDefault="00530DE3" w:rsidP="007F0A37">
      <w:pPr>
        <w:spacing w:after="0"/>
        <w:contextualSpacing/>
        <w:jc w:val="both"/>
        <w:rPr>
          <w:rFonts w:ascii="Times New Roman" w:hAnsi="Times New Roman" w:cs="Times New Roman"/>
          <w:sz w:val="20"/>
          <w:szCs w:val="20"/>
        </w:rPr>
      </w:pPr>
    </w:p>
    <w:p w:rsidR="00D200EC" w:rsidRPr="00384F51" w:rsidRDefault="00D200EC" w:rsidP="00936725">
      <w:pPr>
        <w:spacing w:before="100" w:beforeAutospacing="1" w:after="100" w:afterAutospacing="1"/>
        <w:contextualSpacing/>
        <w:jc w:val="right"/>
        <w:rPr>
          <w:rFonts w:ascii="Times New Roman" w:hAnsi="Times New Roman" w:cs="Times New Roman"/>
        </w:rPr>
      </w:pPr>
      <w:r>
        <w:rPr>
          <w:rFonts w:ascii="Times New Roman" w:hAnsi="Times New Roman" w:cs="Times New Roman"/>
        </w:rPr>
        <w:lastRenderedPageBreak/>
        <w:t xml:space="preserve">Приложение к </w:t>
      </w:r>
    </w:p>
    <w:p w:rsidR="00D200EC" w:rsidRPr="00384F51" w:rsidRDefault="00D200EC" w:rsidP="00936725">
      <w:pPr>
        <w:spacing w:before="100" w:beforeAutospacing="1" w:after="100" w:afterAutospacing="1"/>
        <w:contextualSpacing/>
        <w:jc w:val="right"/>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DD5EB6">
        <w:rPr>
          <w:rFonts w:ascii="Times New Roman" w:hAnsi="Times New Roman" w:cs="Times New Roman"/>
        </w:rPr>
        <w:t xml:space="preserve">     </w:t>
      </w:r>
      <w:r w:rsidR="00936725">
        <w:rPr>
          <w:rFonts w:ascii="Times New Roman" w:hAnsi="Times New Roman" w:cs="Times New Roman"/>
        </w:rPr>
        <w:t xml:space="preserve">      </w:t>
      </w:r>
      <w:r w:rsidR="00DD5EB6">
        <w:rPr>
          <w:rFonts w:ascii="Times New Roman" w:hAnsi="Times New Roman" w:cs="Times New Roman"/>
        </w:rPr>
        <w:t xml:space="preserve">  </w:t>
      </w:r>
      <w:r w:rsidR="00936725">
        <w:rPr>
          <w:rFonts w:ascii="Times New Roman" w:hAnsi="Times New Roman" w:cs="Times New Roman"/>
        </w:rPr>
        <w:t xml:space="preserve"> </w:t>
      </w:r>
      <w:bookmarkStart w:id="0" w:name="_GoBack"/>
      <w:bookmarkEnd w:id="0"/>
      <w:r w:rsidR="00DD5EB6">
        <w:rPr>
          <w:rFonts w:ascii="Times New Roman" w:hAnsi="Times New Roman" w:cs="Times New Roman"/>
        </w:rPr>
        <w:t xml:space="preserve">   </w:t>
      </w:r>
      <w:r>
        <w:rPr>
          <w:rFonts w:ascii="Times New Roman" w:hAnsi="Times New Roman" w:cs="Times New Roman"/>
        </w:rPr>
        <w:t xml:space="preserve">Постановлению  </w:t>
      </w:r>
      <w:r w:rsidRPr="00384F51">
        <w:rPr>
          <w:rFonts w:ascii="Times New Roman" w:hAnsi="Times New Roman" w:cs="Times New Roman"/>
        </w:rPr>
        <w:t xml:space="preserve">Администрации рабочего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DD5EB6">
        <w:rPr>
          <w:rFonts w:ascii="Times New Roman" w:hAnsi="Times New Roman" w:cs="Times New Roman"/>
        </w:rPr>
        <w:t xml:space="preserve">                                                             </w:t>
      </w:r>
      <w:r w:rsidRPr="00384F51">
        <w:rPr>
          <w:rFonts w:ascii="Times New Roman" w:hAnsi="Times New Roman" w:cs="Times New Roman"/>
        </w:rPr>
        <w:t xml:space="preserve">поселка Коченево Коченевского района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DD5EB6">
        <w:rPr>
          <w:rFonts w:ascii="Times New Roman" w:hAnsi="Times New Roman" w:cs="Times New Roman"/>
        </w:rPr>
        <w:t xml:space="preserve">       </w:t>
      </w:r>
      <w:r w:rsidRPr="00384F51">
        <w:rPr>
          <w:rFonts w:ascii="Times New Roman" w:hAnsi="Times New Roman" w:cs="Times New Roman"/>
        </w:rPr>
        <w:t>Новосибирской области</w:t>
      </w:r>
      <w:r>
        <w:rPr>
          <w:rFonts w:ascii="Times New Roman" w:hAnsi="Times New Roman" w:cs="Times New Roman"/>
        </w:rPr>
        <w:t xml:space="preserve"> от </w:t>
      </w:r>
      <w:r w:rsidR="00936725">
        <w:rPr>
          <w:rFonts w:ascii="Times New Roman" w:hAnsi="Times New Roman" w:cs="Times New Roman"/>
        </w:rPr>
        <w:t>10</w:t>
      </w:r>
      <w:r>
        <w:rPr>
          <w:rFonts w:ascii="Times New Roman" w:hAnsi="Times New Roman" w:cs="Times New Roman"/>
        </w:rPr>
        <w:t>.</w:t>
      </w:r>
      <w:r w:rsidR="00936725">
        <w:rPr>
          <w:rFonts w:ascii="Times New Roman" w:hAnsi="Times New Roman" w:cs="Times New Roman"/>
        </w:rPr>
        <w:t>12</w:t>
      </w:r>
      <w:r>
        <w:rPr>
          <w:rFonts w:ascii="Times New Roman" w:hAnsi="Times New Roman" w:cs="Times New Roman"/>
        </w:rPr>
        <w:t>.20</w:t>
      </w:r>
      <w:r w:rsidR="00936725">
        <w:rPr>
          <w:rFonts w:ascii="Times New Roman" w:hAnsi="Times New Roman" w:cs="Times New Roman"/>
        </w:rPr>
        <w:t>20</w:t>
      </w:r>
      <w:r>
        <w:rPr>
          <w:rFonts w:ascii="Times New Roman" w:hAnsi="Times New Roman" w:cs="Times New Roman"/>
        </w:rPr>
        <w:t xml:space="preserve"> г. № </w:t>
      </w:r>
      <w:r w:rsidR="00936725">
        <w:rPr>
          <w:rFonts w:ascii="Times New Roman" w:hAnsi="Times New Roman" w:cs="Times New Roman"/>
        </w:rPr>
        <w:t>551</w:t>
      </w:r>
    </w:p>
    <w:p w:rsidR="00D200EC" w:rsidRPr="00316C7A" w:rsidRDefault="00D200EC" w:rsidP="00D200EC">
      <w:pPr>
        <w:pStyle w:val="formattexttopleveltext"/>
        <w:spacing w:before="0" w:beforeAutospacing="0" w:after="0" w:afterAutospacing="0"/>
        <w:jc w:val="center"/>
        <w:rPr>
          <w:rFonts w:ascii="Times New Roman" w:hAnsi="Times New Roman" w:cs="Times New Roman"/>
          <w:sz w:val="28"/>
          <w:szCs w:val="28"/>
        </w:rPr>
      </w:pPr>
    </w:p>
    <w:p w:rsidR="00D200EC" w:rsidRPr="00DD5EB6" w:rsidRDefault="00D200EC" w:rsidP="00D200EC">
      <w:pPr>
        <w:pStyle w:val="1"/>
        <w:rPr>
          <w:b/>
          <w:szCs w:val="28"/>
        </w:rPr>
      </w:pPr>
      <w:r w:rsidRPr="00DD5EB6">
        <w:rPr>
          <w:b/>
          <w:szCs w:val="28"/>
        </w:rPr>
        <w:t>АДМИНИСТРАТИВНЫЙ РЕГЛАМЕНТ</w:t>
      </w:r>
    </w:p>
    <w:p w:rsidR="00D200EC" w:rsidRPr="00DD5EB6" w:rsidRDefault="00D200EC" w:rsidP="00D200EC">
      <w:pPr>
        <w:pStyle w:val="1"/>
        <w:rPr>
          <w:b/>
          <w:szCs w:val="28"/>
        </w:rPr>
      </w:pPr>
      <w:r w:rsidRPr="00DD5EB6">
        <w:rPr>
          <w:b/>
          <w:szCs w:val="28"/>
        </w:rPr>
        <w:t xml:space="preserve">предоставления муниципальной услуги по присвоению, </w:t>
      </w:r>
    </w:p>
    <w:p w:rsidR="00D200EC" w:rsidRPr="00DD5EB6" w:rsidRDefault="00D200EC" w:rsidP="00D200EC">
      <w:pPr>
        <w:pStyle w:val="1"/>
        <w:rPr>
          <w:b/>
          <w:szCs w:val="28"/>
        </w:rPr>
      </w:pPr>
      <w:r w:rsidRPr="00DD5EB6">
        <w:rPr>
          <w:b/>
          <w:szCs w:val="28"/>
        </w:rPr>
        <w:t xml:space="preserve">изменению и аннулированию адресов </w:t>
      </w:r>
    </w:p>
    <w:p w:rsidR="00D200EC" w:rsidRPr="00316C7A" w:rsidRDefault="00D200EC" w:rsidP="00D200EC">
      <w:pPr>
        <w:rPr>
          <w:rFonts w:ascii="Times New Roman" w:hAnsi="Times New Roman" w:cs="Times New Roman"/>
          <w:sz w:val="28"/>
          <w:szCs w:val="28"/>
        </w:rPr>
      </w:pPr>
    </w:p>
    <w:p w:rsidR="00D200EC" w:rsidRPr="00316C7A" w:rsidRDefault="00D200EC" w:rsidP="00D200EC">
      <w:pPr>
        <w:pStyle w:val="1"/>
        <w:rPr>
          <w:szCs w:val="28"/>
        </w:rPr>
      </w:pPr>
      <w:bookmarkStart w:id="1" w:name="sub_1010"/>
      <w:r w:rsidRPr="00316C7A">
        <w:rPr>
          <w:szCs w:val="28"/>
        </w:rPr>
        <w:t>1. Общие положения</w:t>
      </w:r>
    </w:p>
    <w:bookmarkEnd w:id="1"/>
    <w:p w:rsidR="00D200EC" w:rsidRPr="00316C7A" w:rsidRDefault="00D200EC" w:rsidP="00D200EC">
      <w:pPr>
        <w:rPr>
          <w:rFonts w:ascii="Times New Roman" w:hAnsi="Times New Roman" w:cs="Times New Roman"/>
          <w:sz w:val="28"/>
          <w:szCs w:val="28"/>
        </w:rPr>
      </w:pPr>
    </w:p>
    <w:p w:rsidR="00D200EC" w:rsidRPr="00316C7A" w:rsidRDefault="00D200EC" w:rsidP="00DD5EB6">
      <w:pPr>
        <w:jc w:val="both"/>
        <w:rPr>
          <w:rFonts w:ascii="Times New Roman" w:hAnsi="Times New Roman" w:cs="Times New Roman"/>
          <w:sz w:val="28"/>
          <w:szCs w:val="28"/>
        </w:rPr>
      </w:pPr>
      <w:bookmarkStart w:id="2" w:name="sub_1506"/>
      <w:r w:rsidRPr="00316C7A">
        <w:rPr>
          <w:rFonts w:ascii="Times New Roman" w:hAnsi="Times New Roman" w:cs="Times New Roman"/>
          <w:sz w:val="28"/>
          <w:szCs w:val="28"/>
        </w:rPr>
        <w:t>1.1. Административный регламент предоставления муниципальной услуги по присвоению, изменению и аннулированию адресов (далее - регламент) разработан на основании Федерального закона от 27.07.2010 № 210-ФЗ «Об организации предоставления государственных и муниципальных услуг».</w:t>
      </w:r>
    </w:p>
    <w:p w:rsidR="00D200EC" w:rsidRPr="00316C7A" w:rsidRDefault="00D200EC" w:rsidP="00DD5EB6">
      <w:pPr>
        <w:jc w:val="both"/>
        <w:rPr>
          <w:rFonts w:ascii="Times New Roman" w:hAnsi="Times New Roman" w:cs="Times New Roman"/>
          <w:sz w:val="28"/>
          <w:szCs w:val="28"/>
        </w:rPr>
      </w:pPr>
      <w:bookmarkStart w:id="3" w:name="sub_1507"/>
      <w:bookmarkEnd w:id="2"/>
      <w:r w:rsidRPr="00316C7A">
        <w:rPr>
          <w:rFonts w:ascii="Times New Roman" w:hAnsi="Times New Roman" w:cs="Times New Roman"/>
          <w:sz w:val="28"/>
          <w:szCs w:val="28"/>
        </w:rPr>
        <w:t xml:space="preserve">1.2. Административный регламент устанавливает порядок и стандарт предоставления муниципальной услуги по присвоению, изменению и аннулированию адресов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и информационно-телекоммуникационной сети «Интернет» с соблюдением норм законодательства Российской Федерации о защите персональных данных, а также состав, последовательность и сроки выполнения административных процедур, требования к порядку их выполнения, порядок и формы контроля за исполнением административного регламента, порядок досудебного (внесудебного) обжалования заявителем решений и действий (бездействия) администрации </w:t>
      </w:r>
      <w:r>
        <w:rPr>
          <w:rFonts w:ascii="Times New Roman" w:hAnsi="Times New Roman" w:cs="Times New Roman"/>
          <w:sz w:val="28"/>
          <w:szCs w:val="28"/>
        </w:rPr>
        <w:t>рабочего поселка Коченево Коченевского района Новосибирской области</w:t>
      </w:r>
      <w:r w:rsidRPr="00316C7A">
        <w:rPr>
          <w:rFonts w:ascii="Times New Roman" w:hAnsi="Times New Roman" w:cs="Times New Roman"/>
          <w:sz w:val="28"/>
          <w:szCs w:val="28"/>
        </w:rPr>
        <w:t>, предоставляющей муниципальную услугу, должностного лица администрации либо муниципального служащего при предоставлении муниципальной услуги.</w:t>
      </w:r>
    </w:p>
    <w:p w:rsidR="00D200EC" w:rsidRPr="00316C7A" w:rsidRDefault="00D200EC" w:rsidP="00DD5EB6">
      <w:pPr>
        <w:jc w:val="both"/>
        <w:rPr>
          <w:rFonts w:ascii="Times New Roman" w:hAnsi="Times New Roman" w:cs="Times New Roman"/>
          <w:sz w:val="28"/>
          <w:szCs w:val="28"/>
        </w:rPr>
      </w:pPr>
      <w:bookmarkStart w:id="4" w:name="sub_1508"/>
      <w:bookmarkEnd w:id="3"/>
      <w:r w:rsidRPr="00316C7A">
        <w:rPr>
          <w:rFonts w:ascii="Times New Roman" w:hAnsi="Times New Roman" w:cs="Times New Roman"/>
          <w:sz w:val="28"/>
          <w:szCs w:val="28"/>
        </w:rPr>
        <w:t>1.3. Объектами адресации являются один или несколько объектов недвижимого имущества, расположенные на территории</w:t>
      </w:r>
      <w:r>
        <w:rPr>
          <w:rFonts w:ascii="Times New Roman" w:hAnsi="Times New Roman" w:cs="Times New Roman"/>
          <w:sz w:val="28"/>
          <w:szCs w:val="28"/>
        </w:rPr>
        <w:t xml:space="preserve"> рабочего поселка Коченево Коченевского района Новосибирской области</w:t>
      </w:r>
      <w:r w:rsidRPr="00316C7A">
        <w:rPr>
          <w:rFonts w:ascii="Times New Roman" w:hAnsi="Times New Roman" w:cs="Times New Roman"/>
          <w:sz w:val="28"/>
          <w:szCs w:val="28"/>
        </w:rPr>
        <w:t>, в том числе земельные участки, здания, сооружения, помещения и объекты незавершенного строительства.</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 xml:space="preserve">1.4. Муниципальная услуга предоставляется физическим и (или) юридическим лицам, имеющим намерение получить, изменить или аннулировать адрес </w:t>
      </w:r>
      <w:r w:rsidRPr="00316C7A">
        <w:rPr>
          <w:rFonts w:ascii="Times New Roman" w:hAnsi="Times New Roman" w:cs="Times New Roman"/>
          <w:sz w:val="28"/>
          <w:szCs w:val="28"/>
        </w:rPr>
        <w:lastRenderedPageBreak/>
        <w:t>объекта адресации, являющимся собственниками объектов адресации либо лицами, обладающими одним из следующих вещных прав на объект адресации:</w:t>
      </w:r>
    </w:p>
    <w:p w:rsidR="00D200EC" w:rsidRPr="00316C7A" w:rsidRDefault="00D200EC" w:rsidP="00D200EC">
      <w:pPr>
        <w:rPr>
          <w:rFonts w:ascii="Times New Roman" w:hAnsi="Times New Roman" w:cs="Times New Roman"/>
          <w:sz w:val="28"/>
          <w:szCs w:val="28"/>
        </w:rPr>
      </w:pPr>
      <w:bookmarkStart w:id="5" w:name="sub_1271"/>
      <w:r w:rsidRPr="00316C7A">
        <w:rPr>
          <w:rFonts w:ascii="Times New Roman" w:hAnsi="Times New Roman" w:cs="Times New Roman"/>
          <w:sz w:val="28"/>
          <w:szCs w:val="28"/>
        </w:rPr>
        <w:t>право хозяйственного ведения;</w:t>
      </w:r>
    </w:p>
    <w:p w:rsidR="00D200EC" w:rsidRPr="00316C7A" w:rsidRDefault="00D200EC" w:rsidP="00D200EC">
      <w:pPr>
        <w:rPr>
          <w:rFonts w:ascii="Times New Roman" w:hAnsi="Times New Roman" w:cs="Times New Roman"/>
          <w:sz w:val="28"/>
          <w:szCs w:val="28"/>
        </w:rPr>
      </w:pPr>
      <w:bookmarkStart w:id="6" w:name="sub_1272"/>
      <w:bookmarkEnd w:id="5"/>
      <w:r w:rsidRPr="00316C7A">
        <w:rPr>
          <w:rFonts w:ascii="Times New Roman" w:hAnsi="Times New Roman" w:cs="Times New Roman"/>
          <w:sz w:val="28"/>
          <w:szCs w:val="28"/>
        </w:rPr>
        <w:t>право оперативного управления;</w:t>
      </w:r>
    </w:p>
    <w:p w:rsidR="00D200EC" w:rsidRPr="00316C7A" w:rsidRDefault="00D200EC" w:rsidP="00D200EC">
      <w:pPr>
        <w:rPr>
          <w:rFonts w:ascii="Times New Roman" w:hAnsi="Times New Roman" w:cs="Times New Roman"/>
          <w:sz w:val="28"/>
          <w:szCs w:val="28"/>
        </w:rPr>
      </w:pPr>
      <w:bookmarkStart w:id="7" w:name="sub_1273"/>
      <w:bookmarkEnd w:id="6"/>
      <w:r w:rsidRPr="00316C7A">
        <w:rPr>
          <w:rFonts w:ascii="Times New Roman" w:hAnsi="Times New Roman" w:cs="Times New Roman"/>
          <w:sz w:val="28"/>
          <w:szCs w:val="28"/>
        </w:rPr>
        <w:t>право пожизненно наследуемого владения;</w:t>
      </w:r>
    </w:p>
    <w:p w:rsidR="00D200EC" w:rsidRPr="00316C7A" w:rsidRDefault="00D200EC" w:rsidP="00D200EC">
      <w:pPr>
        <w:rPr>
          <w:rFonts w:ascii="Times New Roman" w:hAnsi="Times New Roman" w:cs="Times New Roman"/>
          <w:sz w:val="28"/>
          <w:szCs w:val="28"/>
        </w:rPr>
      </w:pPr>
      <w:bookmarkStart w:id="8" w:name="sub_1274"/>
      <w:bookmarkEnd w:id="7"/>
      <w:r w:rsidRPr="00316C7A">
        <w:rPr>
          <w:rFonts w:ascii="Times New Roman" w:hAnsi="Times New Roman" w:cs="Times New Roman"/>
          <w:sz w:val="28"/>
          <w:szCs w:val="28"/>
        </w:rPr>
        <w:t>право постоянного (бессрочного) пользования.</w:t>
      </w:r>
    </w:p>
    <w:p w:rsidR="00D200EC" w:rsidRPr="00DD5EB6" w:rsidRDefault="00D200EC" w:rsidP="00DD5EB6">
      <w:pPr>
        <w:pStyle w:val="1"/>
        <w:contextualSpacing/>
        <w:rPr>
          <w:b/>
          <w:szCs w:val="28"/>
        </w:rPr>
      </w:pPr>
      <w:bookmarkStart w:id="9" w:name="sub_1020"/>
      <w:bookmarkEnd w:id="4"/>
      <w:bookmarkEnd w:id="8"/>
      <w:r w:rsidRPr="00DD5EB6">
        <w:rPr>
          <w:b/>
          <w:szCs w:val="28"/>
        </w:rPr>
        <w:t>2. Стандарт предоставления муниципальной услуги</w:t>
      </w:r>
    </w:p>
    <w:p w:rsidR="00DD5EB6" w:rsidRPr="00DD5EB6" w:rsidRDefault="00DD5EB6" w:rsidP="00DD5EB6">
      <w:pPr>
        <w:contextualSpacing/>
      </w:pPr>
    </w:p>
    <w:p w:rsidR="00D200EC" w:rsidRPr="00316C7A" w:rsidRDefault="00D200EC" w:rsidP="00DD5EB6">
      <w:pPr>
        <w:contextualSpacing/>
        <w:jc w:val="both"/>
        <w:rPr>
          <w:rFonts w:ascii="Times New Roman" w:hAnsi="Times New Roman" w:cs="Times New Roman"/>
          <w:sz w:val="28"/>
          <w:szCs w:val="28"/>
        </w:rPr>
      </w:pPr>
      <w:bookmarkStart w:id="10" w:name="sub_1510"/>
      <w:bookmarkEnd w:id="9"/>
      <w:r w:rsidRPr="00316C7A">
        <w:rPr>
          <w:rFonts w:ascii="Times New Roman" w:hAnsi="Times New Roman" w:cs="Times New Roman"/>
          <w:sz w:val="28"/>
          <w:szCs w:val="28"/>
        </w:rPr>
        <w:t>2.1. Наименование муниципальной услуги: присвоение, изменение и аннулирование адресов.</w:t>
      </w:r>
    </w:p>
    <w:p w:rsidR="00D200EC" w:rsidRPr="00316C7A" w:rsidRDefault="00D200EC" w:rsidP="00DD5EB6">
      <w:pPr>
        <w:jc w:val="both"/>
        <w:rPr>
          <w:rFonts w:ascii="Times New Roman" w:hAnsi="Times New Roman" w:cs="Times New Roman"/>
          <w:sz w:val="28"/>
          <w:szCs w:val="28"/>
        </w:rPr>
      </w:pPr>
      <w:bookmarkStart w:id="11" w:name="sub_1511"/>
      <w:bookmarkEnd w:id="10"/>
      <w:r w:rsidRPr="00316C7A">
        <w:rPr>
          <w:rFonts w:ascii="Times New Roman" w:hAnsi="Times New Roman" w:cs="Times New Roman"/>
          <w:sz w:val="28"/>
          <w:szCs w:val="28"/>
        </w:rPr>
        <w:t xml:space="preserve">2.2. Муниципальная услуга предоставляется администрацией </w:t>
      </w:r>
      <w:r>
        <w:rPr>
          <w:rFonts w:ascii="Times New Roman" w:hAnsi="Times New Roman" w:cs="Times New Roman"/>
          <w:sz w:val="28"/>
          <w:szCs w:val="28"/>
        </w:rPr>
        <w:t>рабочего поселка Коченево Коченевского района Новосибирской области</w:t>
      </w:r>
      <w:r w:rsidRPr="00316C7A">
        <w:rPr>
          <w:rFonts w:ascii="Times New Roman" w:hAnsi="Times New Roman" w:cs="Times New Roman"/>
          <w:sz w:val="28"/>
          <w:szCs w:val="28"/>
        </w:rPr>
        <w:t xml:space="preserve"> (далее - администрация).</w:t>
      </w:r>
    </w:p>
    <w:bookmarkEnd w:id="11"/>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 xml:space="preserve">Процедуру предоставления муниципальной услуги осуществляет </w:t>
      </w:r>
      <w:r>
        <w:rPr>
          <w:rFonts w:ascii="Times New Roman" w:hAnsi="Times New Roman" w:cs="Times New Roman"/>
          <w:sz w:val="28"/>
          <w:szCs w:val="28"/>
        </w:rPr>
        <w:t>организационный отдел администрации рабочего поселка Коченево Коченевского района Новосибирской области</w:t>
      </w:r>
      <w:r w:rsidRPr="00316C7A">
        <w:rPr>
          <w:rFonts w:ascii="Times New Roman" w:hAnsi="Times New Roman" w:cs="Times New Roman"/>
          <w:sz w:val="28"/>
          <w:szCs w:val="28"/>
        </w:rPr>
        <w:t xml:space="preserve"> (далее - отдел администрации).</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Прием заявлений о предоставлении муниципальной услуги осуществляется также Государственным автономным учреждением Новосибирской области «Многофункциональный центр организации предоставления государственных и муниципальных услуг Новосибирской области» (далее – многофункциональный центр).</w:t>
      </w:r>
    </w:p>
    <w:p w:rsidR="00D200EC" w:rsidRPr="00316C7A" w:rsidRDefault="00D200EC" w:rsidP="00DD5EB6">
      <w:pPr>
        <w:jc w:val="both"/>
        <w:rPr>
          <w:rFonts w:ascii="Times New Roman" w:hAnsi="Times New Roman" w:cs="Times New Roman"/>
          <w:sz w:val="28"/>
          <w:szCs w:val="28"/>
        </w:rPr>
      </w:pPr>
      <w:bookmarkStart w:id="12" w:name="sub_1512"/>
      <w:r w:rsidRPr="00316C7A">
        <w:rPr>
          <w:rFonts w:ascii="Times New Roman" w:hAnsi="Times New Roman" w:cs="Times New Roman"/>
          <w:sz w:val="28"/>
          <w:szCs w:val="28"/>
        </w:rPr>
        <w:t>2.2.1. Ме</w:t>
      </w:r>
      <w:r>
        <w:rPr>
          <w:rFonts w:ascii="Times New Roman" w:hAnsi="Times New Roman" w:cs="Times New Roman"/>
          <w:sz w:val="28"/>
          <w:szCs w:val="28"/>
        </w:rPr>
        <w:t>стонахождение администрации</w:t>
      </w:r>
      <w:r w:rsidRPr="00316C7A">
        <w:rPr>
          <w:rFonts w:ascii="Times New Roman" w:hAnsi="Times New Roman" w:cs="Times New Roman"/>
          <w:sz w:val="28"/>
          <w:szCs w:val="28"/>
        </w:rPr>
        <w:t>: 63</w:t>
      </w:r>
      <w:r>
        <w:rPr>
          <w:rFonts w:ascii="Times New Roman" w:hAnsi="Times New Roman" w:cs="Times New Roman"/>
          <w:sz w:val="28"/>
          <w:szCs w:val="28"/>
        </w:rPr>
        <w:t>2640</w:t>
      </w:r>
      <w:r w:rsidRPr="00316C7A">
        <w:rPr>
          <w:rFonts w:ascii="Times New Roman" w:hAnsi="Times New Roman" w:cs="Times New Roman"/>
          <w:sz w:val="28"/>
          <w:szCs w:val="28"/>
        </w:rPr>
        <w:t xml:space="preserve">, Новосибирская область, </w:t>
      </w:r>
      <w:r>
        <w:rPr>
          <w:rFonts w:ascii="Times New Roman" w:hAnsi="Times New Roman" w:cs="Times New Roman"/>
          <w:sz w:val="28"/>
          <w:szCs w:val="28"/>
        </w:rPr>
        <w:t>Коченевский район, р. п. Коченево</w:t>
      </w:r>
      <w:r w:rsidRPr="00316C7A">
        <w:rPr>
          <w:rFonts w:ascii="Times New Roman" w:hAnsi="Times New Roman" w:cs="Times New Roman"/>
          <w:sz w:val="28"/>
          <w:szCs w:val="28"/>
        </w:rPr>
        <w:t xml:space="preserve">, ул. </w:t>
      </w:r>
      <w:r>
        <w:rPr>
          <w:rFonts w:ascii="Times New Roman" w:hAnsi="Times New Roman" w:cs="Times New Roman"/>
          <w:sz w:val="28"/>
          <w:szCs w:val="28"/>
        </w:rPr>
        <w:t>Октябрьская</w:t>
      </w:r>
      <w:r w:rsidRPr="00316C7A">
        <w:rPr>
          <w:rFonts w:ascii="Times New Roman" w:hAnsi="Times New Roman" w:cs="Times New Roman"/>
          <w:sz w:val="28"/>
          <w:szCs w:val="28"/>
        </w:rPr>
        <w:t>, 7.</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 xml:space="preserve">Часы приёма заявителей: понедельник – </w:t>
      </w:r>
      <w:r>
        <w:rPr>
          <w:rFonts w:ascii="Times New Roman" w:hAnsi="Times New Roman" w:cs="Times New Roman"/>
          <w:sz w:val="28"/>
          <w:szCs w:val="28"/>
        </w:rPr>
        <w:t>четверг</w:t>
      </w:r>
      <w:r w:rsidRPr="00316C7A">
        <w:rPr>
          <w:rFonts w:ascii="Times New Roman" w:hAnsi="Times New Roman" w:cs="Times New Roman"/>
          <w:sz w:val="28"/>
          <w:szCs w:val="28"/>
        </w:rPr>
        <w:t xml:space="preserve">: с </w:t>
      </w:r>
      <w:r>
        <w:rPr>
          <w:rFonts w:ascii="Times New Roman" w:hAnsi="Times New Roman" w:cs="Times New Roman"/>
          <w:sz w:val="28"/>
          <w:szCs w:val="28"/>
        </w:rPr>
        <w:t>9</w:t>
      </w:r>
      <w:r w:rsidRPr="00316C7A">
        <w:rPr>
          <w:rFonts w:ascii="Times New Roman" w:hAnsi="Times New Roman" w:cs="Times New Roman"/>
          <w:sz w:val="28"/>
          <w:szCs w:val="28"/>
        </w:rPr>
        <w:t>-</w:t>
      </w:r>
      <w:r>
        <w:rPr>
          <w:rFonts w:ascii="Times New Roman" w:hAnsi="Times New Roman" w:cs="Times New Roman"/>
          <w:sz w:val="28"/>
          <w:szCs w:val="28"/>
        </w:rPr>
        <w:t>0</w:t>
      </w:r>
      <w:r w:rsidRPr="00316C7A">
        <w:rPr>
          <w:rFonts w:ascii="Times New Roman" w:hAnsi="Times New Roman" w:cs="Times New Roman"/>
          <w:sz w:val="28"/>
          <w:szCs w:val="28"/>
        </w:rPr>
        <w:t>0 до 1</w:t>
      </w:r>
      <w:r>
        <w:rPr>
          <w:rFonts w:ascii="Times New Roman" w:hAnsi="Times New Roman" w:cs="Times New Roman"/>
          <w:sz w:val="28"/>
          <w:szCs w:val="28"/>
        </w:rPr>
        <w:t>3</w:t>
      </w:r>
      <w:r w:rsidRPr="00316C7A">
        <w:rPr>
          <w:rFonts w:ascii="Times New Roman" w:hAnsi="Times New Roman" w:cs="Times New Roman"/>
          <w:sz w:val="28"/>
          <w:szCs w:val="28"/>
        </w:rPr>
        <w:t>-</w:t>
      </w:r>
      <w:r>
        <w:rPr>
          <w:rFonts w:ascii="Times New Roman" w:hAnsi="Times New Roman" w:cs="Times New Roman"/>
          <w:sz w:val="28"/>
          <w:szCs w:val="28"/>
        </w:rPr>
        <w:t>0</w:t>
      </w:r>
      <w:r w:rsidRPr="00316C7A">
        <w:rPr>
          <w:rFonts w:ascii="Times New Roman" w:hAnsi="Times New Roman" w:cs="Times New Roman"/>
          <w:sz w:val="28"/>
          <w:szCs w:val="28"/>
        </w:rPr>
        <w:t>0  с 1</w:t>
      </w:r>
      <w:r>
        <w:rPr>
          <w:rFonts w:ascii="Times New Roman" w:hAnsi="Times New Roman" w:cs="Times New Roman"/>
          <w:sz w:val="28"/>
          <w:szCs w:val="28"/>
        </w:rPr>
        <w:t>3</w:t>
      </w:r>
      <w:r w:rsidRPr="00316C7A">
        <w:rPr>
          <w:rFonts w:ascii="Times New Roman" w:hAnsi="Times New Roman" w:cs="Times New Roman"/>
          <w:sz w:val="28"/>
          <w:szCs w:val="28"/>
        </w:rPr>
        <w:t>-</w:t>
      </w:r>
      <w:r>
        <w:rPr>
          <w:rFonts w:ascii="Times New Roman" w:hAnsi="Times New Roman" w:cs="Times New Roman"/>
          <w:sz w:val="28"/>
          <w:szCs w:val="28"/>
        </w:rPr>
        <w:t>48</w:t>
      </w:r>
      <w:r w:rsidRPr="00316C7A">
        <w:rPr>
          <w:rFonts w:ascii="Times New Roman" w:hAnsi="Times New Roman" w:cs="Times New Roman"/>
          <w:sz w:val="28"/>
          <w:szCs w:val="28"/>
        </w:rPr>
        <w:t xml:space="preserve"> до 1</w:t>
      </w:r>
      <w:r>
        <w:rPr>
          <w:rFonts w:ascii="Times New Roman" w:hAnsi="Times New Roman" w:cs="Times New Roman"/>
          <w:sz w:val="28"/>
          <w:szCs w:val="28"/>
        </w:rPr>
        <w:t>7</w:t>
      </w:r>
      <w:r w:rsidRPr="00316C7A">
        <w:rPr>
          <w:rFonts w:ascii="Times New Roman" w:hAnsi="Times New Roman" w:cs="Times New Roman"/>
          <w:sz w:val="28"/>
          <w:szCs w:val="28"/>
        </w:rPr>
        <w:t>-00; пятница: с 8-</w:t>
      </w:r>
      <w:r>
        <w:rPr>
          <w:rFonts w:ascii="Times New Roman" w:hAnsi="Times New Roman" w:cs="Times New Roman"/>
          <w:sz w:val="28"/>
          <w:szCs w:val="28"/>
        </w:rPr>
        <w:t>0</w:t>
      </w:r>
      <w:r w:rsidRPr="00316C7A">
        <w:rPr>
          <w:rFonts w:ascii="Times New Roman" w:hAnsi="Times New Roman" w:cs="Times New Roman"/>
          <w:sz w:val="28"/>
          <w:szCs w:val="28"/>
        </w:rPr>
        <w:t>0 до 1</w:t>
      </w:r>
      <w:r>
        <w:rPr>
          <w:rFonts w:ascii="Times New Roman" w:hAnsi="Times New Roman" w:cs="Times New Roman"/>
          <w:sz w:val="28"/>
          <w:szCs w:val="28"/>
        </w:rPr>
        <w:t>3</w:t>
      </w:r>
      <w:r w:rsidRPr="00316C7A">
        <w:rPr>
          <w:rFonts w:ascii="Times New Roman" w:hAnsi="Times New Roman" w:cs="Times New Roman"/>
          <w:sz w:val="28"/>
          <w:szCs w:val="28"/>
        </w:rPr>
        <w:t>-</w:t>
      </w:r>
      <w:r>
        <w:rPr>
          <w:rFonts w:ascii="Times New Roman" w:hAnsi="Times New Roman" w:cs="Times New Roman"/>
          <w:sz w:val="28"/>
          <w:szCs w:val="28"/>
        </w:rPr>
        <w:t>0</w:t>
      </w:r>
      <w:r w:rsidRPr="00316C7A">
        <w:rPr>
          <w:rFonts w:ascii="Times New Roman" w:hAnsi="Times New Roman" w:cs="Times New Roman"/>
          <w:sz w:val="28"/>
          <w:szCs w:val="28"/>
        </w:rPr>
        <w:t>0 с 1</w:t>
      </w:r>
      <w:r>
        <w:rPr>
          <w:rFonts w:ascii="Times New Roman" w:hAnsi="Times New Roman" w:cs="Times New Roman"/>
          <w:sz w:val="28"/>
          <w:szCs w:val="28"/>
        </w:rPr>
        <w:t>3</w:t>
      </w:r>
      <w:r w:rsidRPr="00316C7A">
        <w:rPr>
          <w:rFonts w:ascii="Times New Roman" w:hAnsi="Times New Roman" w:cs="Times New Roman"/>
          <w:sz w:val="28"/>
          <w:szCs w:val="28"/>
        </w:rPr>
        <w:t>-</w:t>
      </w:r>
      <w:r>
        <w:rPr>
          <w:rFonts w:ascii="Times New Roman" w:hAnsi="Times New Roman" w:cs="Times New Roman"/>
          <w:sz w:val="28"/>
          <w:szCs w:val="28"/>
        </w:rPr>
        <w:t>48</w:t>
      </w:r>
      <w:r w:rsidRPr="00316C7A">
        <w:rPr>
          <w:rFonts w:ascii="Times New Roman" w:hAnsi="Times New Roman" w:cs="Times New Roman"/>
          <w:sz w:val="28"/>
          <w:szCs w:val="28"/>
        </w:rPr>
        <w:t xml:space="preserve"> до 16-00; перерыв на обед: 13.00 – 1</w:t>
      </w:r>
      <w:r>
        <w:rPr>
          <w:rFonts w:ascii="Times New Roman" w:hAnsi="Times New Roman" w:cs="Times New Roman"/>
          <w:sz w:val="28"/>
          <w:szCs w:val="28"/>
        </w:rPr>
        <w:t>3</w:t>
      </w:r>
      <w:r w:rsidRPr="00316C7A">
        <w:rPr>
          <w:rFonts w:ascii="Times New Roman" w:hAnsi="Times New Roman" w:cs="Times New Roman"/>
          <w:sz w:val="28"/>
          <w:szCs w:val="28"/>
        </w:rPr>
        <w:t>.</w:t>
      </w:r>
      <w:r>
        <w:rPr>
          <w:rFonts w:ascii="Times New Roman" w:hAnsi="Times New Roman" w:cs="Times New Roman"/>
          <w:sz w:val="28"/>
          <w:szCs w:val="28"/>
        </w:rPr>
        <w:t>48</w:t>
      </w:r>
      <w:r w:rsidRPr="00316C7A">
        <w:rPr>
          <w:rFonts w:ascii="Times New Roman" w:hAnsi="Times New Roman" w:cs="Times New Roman"/>
          <w:sz w:val="28"/>
          <w:szCs w:val="28"/>
        </w:rPr>
        <w:t xml:space="preserve"> часов; выходные дни – суббота, воскресенье.</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 xml:space="preserve">2.2.2. Адрес официального Интернет-сайта администрации </w:t>
      </w:r>
      <w:r>
        <w:rPr>
          <w:rFonts w:ascii="Times New Roman" w:hAnsi="Times New Roman" w:cs="Times New Roman"/>
          <w:sz w:val="28"/>
          <w:szCs w:val="28"/>
        </w:rPr>
        <w:t>рабочего поселка Коченево Коченевского района Новосибирской области</w:t>
      </w:r>
      <w:r w:rsidRPr="00316C7A">
        <w:rPr>
          <w:rFonts w:ascii="Times New Roman" w:hAnsi="Times New Roman" w:cs="Times New Roman"/>
          <w:sz w:val="28"/>
          <w:szCs w:val="28"/>
        </w:rPr>
        <w:t xml:space="preserve">: </w:t>
      </w:r>
      <w:r w:rsidRPr="00F0043E">
        <w:rPr>
          <w:rFonts w:ascii="Times New Roman" w:hAnsi="Times New Roman" w:cs="Times New Roman"/>
          <w:sz w:val="28"/>
          <w:szCs w:val="28"/>
        </w:rPr>
        <w:t>http://kochenev</w:t>
      </w:r>
      <w:r w:rsidR="00DD5EB6">
        <w:rPr>
          <w:rFonts w:ascii="Times New Roman" w:hAnsi="Times New Roman" w:cs="Times New Roman"/>
          <w:sz w:val="28"/>
          <w:szCs w:val="28"/>
        </w:rPr>
        <w:t>.</w:t>
      </w:r>
      <w:r w:rsidR="00DD5EB6">
        <w:rPr>
          <w:rFonts w:ascii="Times New Roman" w:hAnsi="Times New Roman" w:cs="Times New Roman"/>
          <w:sz w:val="28"/>
          <w:szCs w:val="28"/>
          <w:lang w:val="en-US"/>
        </w:rPr>
        <w:t>nso</w:t>
      </w:r>
      <w:r w:rsidRPr="00F0043E">
        <w:rPr>
          <w:rFonts w:ascii="Times New Roman" w:hAnsi="Times New Roman" w:cs="Times New Roman"/>
          <w:sz w:val="28"/>
          <w:szCs w:val="28"/>
        </w:rPr>
        <w:t>.ru.</w:t>
      </w:r>
      <w:r w:rsidRPr="00316C7A">
        <w:rPr>
          <w:rFonts w:ascii="Times New Roman" w:hAnsi="Times New Roman" w:cs="Times New Roman"/>
          <w:sz w:val="28"/>
          <w:szCs w:val="28"/>
        </w:rPr>
        <w:t xml:space="preserve"> Информация, размещаемая на официальном Интернет-сайте и информационном стенде администрации </w:t>
      </w:r>
      <w:r>
        <w:rPr>
          <w:rFonts w:ascii="Times New Roman" w:hAnsi="Times New Roman" w:cs="Times New Roman"/>
          <w:sz w:val="28"/>
          <w:szCs w:val="28"/>
        </w:rPr>
        <w:t>рабочего поселка Коченево Коченевского района Новосибирской области</w:t>
      </w:r>
      <w:r w:rsidRPr="00316C7A">
        <w:rPr>
          <w:rFonts w:ascii="Times New Roman" w:hAnsi="Times New Roman" w:cs="Times New Roman"/>
          <w:sz w:val="28"/>
          <w:szCs w:val="28"/>
        </w:rPr>
        <w:t xml:space="preserve">, обновляется по мере ее изменения. </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2.3. Информация по вопросам предоставления муниципальной услуги предоставляется:</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lastRenderedPageBreak/>
        <w:t xml:space="preserve"> - в структурных подразделениях администрации </w:t>
      </w:r>
      <w:r>
        <w:rPr>
          <w:rFonts w:ascii="Times New Roman" w:hAnsi="Times New Roman" w:cs="Times New Roman"/>
          <w:sz w:val="28"/>
          <w:szCs w:val="28"/>
        </w:rPr>
        <w:t>рабочего поселка Коченево Коченевского района Новосибирской области</w:t>
      </w:r>
      <w:r w:rsidRPr="00316C7A">
        <w:rPr>
          <w:rFonts w:ascii="Times New Roman" w:hAnsi="Times New Roman" w:cs="Times New Roman"/>
          <w:sz w:val="28"/>
          <w:szCs w:val="28"/>
        </w:rPr>
        <w:t>, участвующих в предоставлении муниципальной услуги;</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 xml:space="preserve">- посредством размещения на информационном стенде и официальном сайте администрации </w:t>
      </w:r>
      <w:r>
        <w:rPr>
          <w:rFonts w:ascii="Times New Roman" w:hAnsi="Times New Roman" w:cs="Times New Roman"/>
          <w:sz w:val="28"/>
          <w:szCs w:val="28"/>
        </w:rPr>
        <w:t>рабочего поселка Коченево Коченевского района Новосибирской области</w:t>
      </w:r>
      <w:r w:rsidRPr="00316C7A">
        <w:rPr>
          <w:rFonts w:ascii="Times New Roman" w:hAnsi="Times New Roman" w:cs="Times New Roman"/>
          <w:sz w:val="28"/>
          <w:szCs w:val="28"/>
        </w:rPr>
        <w:t xml:space="preserve"> в сети «Интернет», электронного информирования;</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 с использованием средств телефонной, почтовой связи;</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 xml:space="preserve">- с использованием Единого портала государственных и муниципальных услуг; </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 многофункциональным центром (при наличии филиала многофункциональ</w:t>
      </w:r>
      <w:r>
        <w:rPr>
          <w:rFonts w:ascii="Times New Roman" w:hAnsi="Times New Roman" w:cs="Times New Roman"/>
          <w:sz w:val="28"/>
          <w:szCs w:val="28"/>
        </w:rPr>
        <w:t>ного центра на территории р. п. Коченево</w:t>
      </w:r>
      <w:r w:rsidRPr="00316C7A">
        <w:rPr>
          <w:rFonts w:ascii="Times New Roman" w:hAnsi="Times New Roman" w:cs="Times New Roman"/>
          <w:sz w:val="28"/>
          <w:szCs w:val="28"/>
        </w:rPr>
        <w:t xml:space="preserve">). </w:t>
      </w:r>
    </w:p>
    <w:p w:rsidR="00D200EC" w:rsidRPr="00316C7A" w:rsidRDefault="00D200EC" w:rsidP="00DD5EB6">
      <w:pPr>
        <w:jc w:val="both"/>
        <w:rPr>
          <w:rFonts w:ascii="Times New Roman" w:hAnsi="Times New Roman" w:cs="Times New Roman"/>
          <w:sz w:val="28"/>
          <w:szCs w:val="28"/>
        </w:rPr>
      </w:pPr>
      <w:bookmarkStart w:id="13" w:name="sub_1513"/>
      <w:bookmarkEnd w:id="12"/>
      <w:r w:rsidRPr="00316C7A">
        <w:rPr>
          <w:rFonts w:ascii="Times New Roman" w:hAnsi="Times New Roman" w:cs="Times New Roman"/>
          <w:sz w:val="28"/>
          <w:szCs w:val="28"/>
        </w:rPr>
        <w:t>2.4. Результатом предоставления муниципальной услуги является выдача копии постановления администрации о присвоении (изменении) объекту адресации адреса или аннулировании его адреса.</w:t>
      </w:r>
    </w:p>
    <w:bookmarkEnd w:id="13"/>
    <w:p w:rsidR="00D200EC" w:rsidRPr="00316C7A" w:rsidRDefault="00D200EC" w:rsidP="00DD5EB6">
      <w:pPr>
        <w:jc w:val="both"/>
        <w:rPr>
          <w:strike/>
        </w:rPr>
      </w:pPr>
      <w:r w:rsidRPr="00316C7A">
        <w:rPr>
          <w:rFonts w:ascii="Times New Roman" w:hAnsi="Times New Roman" w:cs="Times New Roman"/>
          <w:sz w:val="28"/>
          <w:szCs w:val="28"/>
        </w:rPr>
        <w:t>Заявителю отказывается в предоставлении муниципальной услуги по основаниям, указанным в пункте 2.19.</w:t>
      </w:r>
    </w:p>
    <w:p w:rsidR="00D200EC" w:rsidRPr="00316C7A" w:rsidRDefault="00D200EC" w:rsidP="00DD5EB6">
      <w:pPr>
        <w:jc w:val="both"/>
        <w:rPr>
          <w:rFonts w:ascii="Times New Roman" w:hAnsi="Times New Roman" w:cs="Times New Roman"/>
          <w:sz w:val="28"/>
          <w:szCs w:val="28"/>
        </w:rPr>
      </w:pPr>
      <w:bookmarkStart w:id="14" w:name="sub_1514"/>
      <w:r w:rsidRPr="00316C7A">
        <w:rPr>
          <w:rFonts w:ascii="Times New Roman" w:hAnsi="Times New Roman" w:cs="Times New Roman"/>
          <w:sz w:val="28"/>
          <w:szCs w:val="28"/>
        </w:rPr>
        <w:t xml:space="preserve">2.5. Срок предоставления муниципальной услуги составляет не более </w:t>
      </w:r>
      <w:r w:rsidR="00DD5EB6" w:rsidRPr="00DD5EB6">
        <w:rPr>
          <w:rFonts w:ascii="Times New Roman" w:hAnsi="Times New Roman" w:cs="Times New Roman"/>
          <w:sz w:val="28"/>
          <w:szCs w:val="28"/>
        </w:rPr>
        <w:t>8</w:t>
      </w:r>
      <w:r w:rsidRPr="00316C7A">
        <w:rPr>
          <w:rFonts w:ascii="Times New Roman" w:hAnsi="Times New Roman" w:cs="Times New Roman"/>
          <w:sz w:val="28"/>
          <w:szCs w:val="28"/>
        </w:rPr>
        <w:t xml:space="preserve"> </w:t>
      </w:r>
      <w:r w:rsidR="00DD5EB6">
        <w:rPr>
          <w:rFonts w:ascii="Times New Roman" w:hAnsi="Times New Roman" w:cs="Times New Roman"/>
          <w:sz w:val="28"/>
          <w:szCs w:val="28"/>
        </w:rPr>
        <w:t>календарных дней</w:t>
      </w:r>
      <w:r w:rsidRPr="00316C7A">
        <w:rPr>
          <w:rFonts w:ascii="Times New Roman" w:hAnsi="Times New Roman" w:cs="Times New Roman"/>
          <w:sz w:val="28"/>
          <w:szCs w:val="28"/>
        </w:rPr>
        <w:t xml:space="preserve"> со дня поступления заявления.</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В случае представления заявления через многофункциональный центр срок, указанный в настоящем пункте, исчисляется со дня передачи многофункциональным центром в администрацию заявления и документов, указанных в пункте 2.12 (при их наличии),</w:t>
      </w:r>
    </w:p>
    <w:p w:rsidR="00D200EC" w:rsidRPr="00316C7A" w:rsidRDefault="00D200EC" w:rsidP="00DD5EB6">
      <w:pPr>
        <w:jc w:val="both"/>
        <w:rPr>
          <w:rFonts w:ascii="Times New Roman" w:hAnsi="Times New Roman" w:cs="Times New Roman"/>
          <w:sz w:val="28"/>
          <w:szCs w:val="28"/>
        </w:rPr>
      </w:pPr>
      <w:bookmarkStart w:id="15" w:name="sub_1515"/>
      <w:bookmarkEnd w:id="14"/>
      <w:r w:rsidRPr="00316C7A">
        <w:rPr>
          <w:rFonts w:ascii="Times New Roman" w:hAnsi="Times New Roman" w:cs="Times New Roman"/>
          <w:sz w:val="28"/>
          <w:szCs w:val="28"/>
        </w:rPr>
        <w:t>2.6</w:t>
      </w:r>
      <w:r>
        <w:rPr>
          <w:rFonts w:ascii="Times New Roman" w:hAnsi="Times New Roman" w:cs="Times New Roman"/>
          <w:sz w:val="28"/>
          <w:szCs w:val="28"/>
        </w:rPr>
        <w:t xml:space="preserve">. </w:t>
      </w:r>
      <w:r w:rsidRPr="00316C7A">
        <w:rPr>
          <w:rFonts w:ascii="Times New Roman" w:hAnsi="Times New Roman" w:cs="Times New Roman"/>
          <w:sz w:val="28"/>
          <w:szCs w:val="28"/>
        </w:rPr>
        <w:t xml:space="preserve">Предоставление муниципальной услуги </w:t>
      </w:r>
      <w:r>
        <w:rPr>
          <w:rFonts w:ascii="Times New Roman" w:hAnsi="Times New Roman" w:cs="Times New Roman"/>
          <w:sz w:val="28"/>
          <w:szCs w:val="28"/>
        </w:rPr>
        <w:t>о</w:t>
      </w:r>
      <w:r w:rsidRPr="00316C7A">
        <w:rPr>
          <w:rFonts w:ascii="Times New Roman" w:hAnsi="Times New Roman" w:cs="Times New Roman"/>
          <w:sz w:val="28"/>
          <w:szCs w:val="28"/>
        </w:rPr>
        <w:t>существляется</w:t>
      </w:r>
      <w:r>
        <w:rPr>
          <w:rFonts w:ascii="Times New Roman" w:hAnsi="Times New Roman" w:cs="Times New Roman"/>
          <w:sz w:val="28"/>
          <w:szCs w:val="28"/>
        </w:rPr>
        <w:t xml:space="preserve"> </w:t>
      </w:r>
      <w:r w:rsidRPr="00316C7A">
        <w:rPr>
          <w:rFonts w:ascii="Times New Roman" w:hAnsi="Times New Roman" w:cs="Times New Roman"/>
          <w:sz w:val="28"/>
          <w:szCs w:val="28"/>
        </w:rPr>
        <w:t>в соответствии со следующими правовыми актами:</w:t>
      </w:r>
    </w:p>
    <w:bookmarkEnd w:id="15"/>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Федеральный закон от 06.10.2003 № 131-ФЗ «Об общих принципах организации местного самоуправления в Российской Федерации» («Российская газета», 2003, № 202);</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Федеральный закон от 27.07.2006 № 152-ФЗ «О персональных данных» (Собрание законодательства Российской Федерации, 2006, № 31);</w:t>
      </w:r>
    </w:p>
    <w:p w:rsidR="00D200EC" w:rsidRPr="00316C7A" w:rsidRDefault="00D200EC" w:rsidP="00DD5EB6">
      <w:pPr>
        <w:pStyle w:val="af8"/>
        <w:ind w:firstLine="720"/>
        <w:jc w:val="both"/>
        <w:rPr>
          <w:rFonts w:ascii="Times New Roman" w:hAnsi="Times New Roman"/>
          <w:sz w:val="28"/>
          <w:szCs w:val="28"/>
        </w:rPr>
      </w:pPr>
      <w:r w:rsidRPr="00316C7A">
        <w:rPr>
          <w:rFonts w:ascii="Times New Roman" w:hAnsi="Times New Roman"/>
          <w:sz w:val="28"/>
          <w:szCs w:val="28"/>
        </w:rPr>
        <w:t>постановление Правительства Российской Федерации от 19.11.2014 № 1221 «Об утверждении Правил присвоения, изменения и аннулирования адресов» (Собрание законодательства Российской Федерации, 2014, № 48);</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постановление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lastRenderedPageBreak/>
        <w:t>постановление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2.7. Заявление о присвоении объекту адресации адреса или аннулировании его адреса (далее - заявление) составляется лицами, указанными в пункте 1.4 (далее - заявитель), по форме, устанавливаемой Министерством финансов Российской Федерации.</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2.7.1. 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2.7.2. 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2.7.3. От имени членов садоводческого, огороднического и (или) дачного некоммерческого объединения граждан с заявлением вправе обратиться представитель указанных членов некоммерческих объединений, уполномоченный на подачу такого заявления принятым в установленном законодательством Российской Федерации порядке решением общего собрания членов такого некоммерческого объединения.</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2.8. В случае образования двух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2.9. Заявление подписывается заявителем либо представителем заявителя.</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законодательством Российской Федерации.</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Заявление в форме электронного документа подписывается заявителем либо представителем заявителя с использованием усиленной квалифицированной электронной подписи.</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lastRenderedPageBreak/>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2.10.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2.11. Заявление направляется заявителем (представителем заявителя) в администрацию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информационно-телекоммуникационных сетей общего пользования, в том числе Единого портала государственных и муниципальных услуг.</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Заявление представляется заявителем (представителем заявителя) в администрацию или в многофункциональный центр.</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2.12. Перечень документов для предоставления муниципальной услуги:</w:t>
      </w:r>
    </w:p>
    <w:p w:rsidR="00D200EC" w:rsidRPr="00316C7A" w:rsidRDefault="00D200EC" w:rsidP="00DD5EB6">
      <w:pPr>
        <w:jc w:val="both"/>
        <w:rPr>
          <w:rFonts w:ascii="Times New Roman" w:hAnsi="Times New Roman" w:cs="Times New Roman"/>
          <w:sz w:val="28"/>
          <w:szCs w:val="28"/>
        </w:rPr>
      </w:pPr>
      <w:bookmarkStart w:id="16" w:name="sub_1034"/>
      <w:r w:rsidRPr="00316C7A">
        <w:rPr>
          <w:rFonts w:ascii="Times New Roman" w:hAnsi="Times New Roman" w:cs="Times New Roman"/>
          <w:sz w:val="28"/>
          <w:szCs w:val="28"/>
        </w:rPr>
        <w:t>Заявление с приложением следующих документов:</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документ, удостоверяющий личность заявителя (представителя) (при личном обращении);</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документ, подтверждающий полномочия представителя заявителя (при обращении представителя);</w:t>
      </w:r>
    </w:p>
    <w:p w:rsidR="00D200EC" w:rsidRPr="00316C7A" w:rsidRDefault="00D200EC" w:rsidP="00DD5EB6">
      <w:pPr>
        <w:jc w:val="both"/>
        <w:rPr>
          <w:rFonts w:ascii="Times New Roman" w:hAnsi="Times New Roman" w:cs="Times New Roman"/>
          <w:sz w:val="28"/>
          <w:szCs w:val="28"/>
        </w:rPr>
      </w:pPr>
      <w:bookmarkStart w:id="17" w:name="sub_1341"/>
      <w:bookmarkEnd w:id="16"/>
      <w:r w:rsidRPr="00316C7A">
        <w:rPr>
          <w:rFonts w:ascii="Times New Roman" w:hAnsi="Times New Roman" w:cs="Times New Roman"/>
          <w:sz w:val="28"/>
          <w:szCs w:val="28"/>
        </w:rPr>
        <w:t>правоустанавливающие и (или) правоудостоверяющие документы на объект (объекты) адресации;</w:t>
      </w:r>
    </w:p>
    <w:p w:rsidR="00D200EC" w:rsidRPr="00316C7A" w:rsidRDefault="00D200EC" w:rsidP="00DD5EB6">
      <w:pPr>
        <w:jc w:val="both"/>
        <w:rPr>
          <w:rFonts w:ascii="Times New Roman" w:hAnsi="Times New Roman" w:cs="Times New Roman"/>
          <w:sz w:val="28"/>
          <w:szCs w:val="28"/>
        </w:rPr>
      </w:pPr>
      <w:bookmarkStart w:id="18" w:name="sub_1342"/>
      <w:bookmarkEnd w:id="17"/>
      <w:r w:rsidRPr="00316C7A">
        <w:rPr>
          <w:rFonts w:ascii="Times New Roman" w:hAnsi="Times New Roman" w:cs="Times New Roman"/>
          <w:sz w:val="28"/>
          <w:szCs w:val="28"/>
        </w:rPr>
        <w:t xml:space="preserve">кадастровые паспорта объектов недвижимости, следствием преобразования которых является образование одного и более объекта адресации (в случае </w:t>
      </w:r>
      <w:r w:rsidRPr="00316C7A">
        <w:rPr>
          <w:rFonts w:ascii="Times New Roman" w:hAnsi="Times New Roman" w:cs="Times New Roman"/>
          <w:sz w:val="28"/>
          <w:szCs w:val="28"/>
        </w:rPr>
        <w:lastRenderedPageBreak/>
        <w:t>преобразования объектов недвижимости с образованием одного и более новых объектов адресации);</w:t>
      </w:r>
    </w:p>
    <w:p w:rsidR="00D200EC" w:rsidRPr="00316C7A" w:rsidRDefault="00D200EC" w:rsidP="00DD5EB6">
      <w:pPr>
        <w:jc w:val="both"/>
        <w:rPr>
          <w:rFonts w:ascii="Times New Roman" w:hAnsi="Times New Roman" w:cs="Times New Roman"/>
          <w:sz w:val="28"/>
          <w:szCs w:val="28"/>
        </w:rPr>
      </w:pPr>
      <w:bookmarkStart w:id="19" w:name="sub_1343"/>
      <w:bookmarkEnd w:id="18"/>
      <w:r w:rsidRPr="00316C7A">
        <w:rPr>
          <w:rFonts w:ascii="Times New Roman" w:hAnsi="Times New Roman" w:cs="Times New Roman"/>
          <w:sz w:val="28"/>
          <w:szCs w:val="28"/>
        </w:rPr>
        <w:t>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D200EC" w:rsidRPr="00316C7A" w:rsidRDefault="00D200EC" w:rsidP="00DD5EB6">
      <w:pPr>
        <w:jc w:val="both"/>
        <w:rPr>
          <w:rFonts w:ascii="Times New Roman" w:hAnsi="Times New Roman" w:cs="Times New Roman"/>
          <w:sz w:val="28"/>
          <w:szCs w:val="28"/>
        </w:rPr>
      </w:pPr>
      <w:bookmarkStart w:id="20" w:name="sub_1344"/>
      <w:bookmarkEnd w:id="19"/>
      <w:r w:rsidRPr="00316C7A">
        <w:rPr>
          <w:rFonts w:ascii="Times New Roman" w:hAnsi="Times New Roman" w:cs="Times New Roman"/>
          <w:sz w:val="28"/>
          <w:szCs w:val="28"/>
        </w:rPr>
        <w:t>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D200EC" w:rsidRPr="00316C7A" w:rsidRDefault="00D200EC" w:rsidP="00DD5EB6">
      <w:pPr>
        <w:jc w:val="both"/>
        <w:rPr>
          <w:rFonts w:ascii="Times New Roman" w:hAnsi="Times New Roman" w:cs="Times New Roman"/>
          <w:sz w:val="28"/>
          <w:szCs w:val="28"/>
        </w:rPr>
      </w:pPr>
      <w:bookmarkStart w:id="21" w:name="sub_1345"/>
      <w:bookmarkEnd w:id="20"/>
      <w:r w:rsidRPr="00316C7A">
        <w:rPr>
          <w:rFonts w:ascii="Times New Roman" w:hAnsi="Times New Roman" w:cs="Times New Roman"/>
          <w:sz w:val="28"/>
          <w:szCs w:val="28"/>
        </w:rPr>
        <w:t>кадастровый паспорт объекта адресации (в случае присвоения адреса объекту адресации, поставленному на кадастровый учет);</w:t>
      </w:r>
    </w:p>
    <w:p w:rsidR="00D200EC" w:rsidRPr="00316C7A" w:rsidRDefault="00D200EC" w:rsidP="00DD5EB6">
      <w:pPr>
        <w:jc w:val="both"/>
        <w:rPr>
          <w:rFonts w:ascii="Times New Roman" w:hAnsi="Times New Roman" w:cs="Times New Roman"/>
          <w:sz w:val="28"/>
          <w:szCs w:val="28"/>
        </w:rPr>
      </w:pPr>
      <w:bookmarkStart w:id="22" w:name="sub_1346"/>
      <w:bookmarkEnd w:id="21"/>
      <w:r w:rsidRPr="00316C7A">
        <w:rPr>
          <w:rFonts w:ascii="Times New Roman" w:hAnsi="Times New Roman" w:cs="Times New Roman"/>
          <w:sz w:val="28"/>
          <w:szCs w:val="28"/>
        </w:rPr>
        <w:t>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D200EC" w:rsidRPr="00316C7A" w:rsidRDefault="00D200EC" w:rsidP="00DD5EB6">
      <w:pPr>
        <w:jc w:val="both"/>
        <w:rPr>
          <w:rFonts w:ascii="Times New Roman" w:hAnsi="Times New Roman" w:cs="Times New Roman"/>
          <w:sz w:val="28"/>
          <w:szCs w:val="28"/>
        </w:rPr>
      </w:pPr>
      <w:bookmarkStart w:id="23" w:name="sub_1347"/>
      <w:bookmarkEnd w:id="22"/>
      <w:r w:rsidRPr="00316C7A">
        <w:rPr>
          <w:rFonts w:ascii="Times New Roman" w:hAnsi="Times New Roman" w:cs="Times New Roman"/>
          <w:sz w:val="28"/>
          <w:szCs w:val="28"/>
        </w:rPr>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D200EC" w:rsidRPr="00316C7A" w:rsidRDefault="00D200EC" w:rsidP="00DD5EB6">
      <w:pPr>
        <w:jc w:val="both"/>
        <w:rPr>
          <w:rFonts w:ascii="Times New Roman" w:hAnsi="Times New Roman" w:cs="Times New Roman"/>
          <w:sz w:val="28"/>
          <w:szCs w:val="28"/>
        </w:rPr>
      </w:pPr>
      <w:bookmarkStart w:id="24" w:name="sub_1348"/>
      <w:bookmarkEnd w:id="23"/>
      <w:r w:rsidRPr="00316C7A">
        <w:rPr>
          <w:rFonts w:ascii="Times New Roman" w:hAnsi="Times New Roman" w:cs="Times New Roman"/>
          <w:sz w:val="28"/>
          <w:szCs w:val="28"/>
        </w:rPr>
        <w:t>кадастровая выписка об объекте недвижимости, который снят с учета (в случае аннулирования адреса объекта адресации при прекращении существования объекта адресации);</w:t>
      </w:r>
    </w:p>
    <w:p w:rsidR="00D200EC" w:rsidRPr="00316C7A" w:rsidRDefault="00D200EC" w:rsidP="00DD5EB6">
      <w:pPr>
        <w:jc w:val="both"/>
        <w:rPr>
          <w:rFonts w:ascii="Times New Roman" w:hAnsi="Times New Roman" w:cs="Times New Roman"/>
          <w:sz w:val="28"/>
          <w:szCs w:val="28"/>
        </w:rPr>
      </w:pPr>
      <w:bookmarkStart w:id="25" w:name="sub_1349"/>
      <w:bookmarkEnd w:id="24"/>
      <w:r w:rsidRPr="00316C7A">
        <w:rPr>
          <w:rFonts w:ascii="Times New Roman" w:hAnsi="Times New Roman" w:cs="Times New Roman"/>
          <w:sz w:val="28"/>
          <w:szCs w:val="28"/>
        </w:rPr>
        <w:t>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при отказе в осуществлении кадастрового учета объекта адресации по основаниям, указанным в пунктах 1 и 3 части 2 статьи 27 Федерального закона «О государственном кадастре недвижимости»).</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2.13. Документы, прилагаемые к заявлению, представляются в виде надлежащим образом заверенных копий либо незаверенных копий при предъявлении оригинала.</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 xml:space="preserve">Документы, представляемые в форме электронных документов, удостоверяются заявителем (представителем заявителя) с использованием усиленной квалифицированной электронной подписи. </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 xml:space="preserve">2.14. В случае, если для предоставления муниципальной услуги необходима обработка персональных данных лица, не являющегося заявителем, и если в </w:t>
      </w:r>
      <w:r w:rsidRPr="00316C7A">
        <w:rPr>
          <w:rFonts w:ascii="Times New Roman" w:hAnsi="Times New Roman" w:cs="Times New Roman"/>
          <w:sz w:val="28"/>
          <w:szCs w:val="28"/>
        </w:rPr>
        <w:lastRenderedPageBreak/>
        <w:t>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данного абзаца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D200EC" w:rsidRPr="00316C7A" w:rsidRDefault="00D200EC" w:rsidP="00DD5EB6">
      <w:pPr>
        <w:jc w:val="both"/>
        <w:rPr>
          <w:rFonts w:ascii="Times New Roman" w:hAnsi="Times New Roman" w:cs="Times New Roman"/>
          <w:sz w:val="28"/>
          <w:szCs w:val="28"/>
        </w:rPr>
      </w:pPr>
      <w:bookmarkStart w:id="26" w:name="sub_1035"/>
      <w:bookmarkEnd w:id="25"/>
      <w:r w:rsidRPr="00316C7A">
        <w:rPr>
          <w:rFonts w:ascii="Times New Roman" w:hAnsi="Times New Roman" w:cs="Times New Roman"/>
          <w:sz w:val="28"/>
          <w:szCs w:val="28"/>
        </w:rPr>
        <w:t>2.15. В рамках межведомственного информационного взаимодействия администрация запрашивает документы, указанные в абзацах пятом-тринадцатом пункта 2.12,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w:t>
      </w:r>
    </w:p>
    <w:bookmarkEnd w:id="26"/>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Заявители (представители заявителя) при подаче заявления вправе приложить к нему документы, указанные в абзацах пятом-тринадцатом пункта 2.12,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D200EC" w:rsidRPr="00316C7A" w:rsidRDefault="00D200EC" w:rsidP="00DD5EB6">
      <w:pPr>
        <w:jc w:val="both"/>
        <w:rPr>
          <w:rFonts w:ascii="Times New Roman" w:hAnsi="Times New Roman" w:cs="Times New Roman"/>
          <w:sz w:val="28"/>
          <w:szCs w:val="28"/>
        </w:rPr>
      </w:pPr>
      <w:bookmarkStart w:id="27" w:name="sub_1521"/>
      <w:r w:rsidRPr="00316C7A">
        <w:rPr>
          <w:rFonts w:ascii="Times New Roman" w:hAnsi="Times New Roman" w:cs="Times New Roman"/>
          <w:sz w:val="28"/>
          <w:szCs w:val="28"/>
        </w:rPr>
        <w:t>2.16. Все документы подаются на русском языке либо должны иметь заверенный в установленном законом порядке перевод на русский язык.</w:t>
      </w:r>
    </w:p>
    <w:p w:rsidR="00D200EC" w:rsidRPr="00316C7A" w:rsidRDefault="00D200EC" w:rsidP="00DD5EB6">
      <w:pPr>
        <w:jc w:val="both"/>
        <w:rPr>
          <w:rFonts w:ascii="Times New Roman" w:hAnsi="Times New Roman" w:cs="Times New Roman"/>
          <w:sz w:val="28"/>
          <w:szCs w:val="28"/>
        </w:rPr>
      </w:pPr>
      <w:bookmarkStart w:id="28" w:name="sub_1522"/>
      <w:bookmarkEnd w:id="27"/>
      <w:r w:rsidRPr="00316C7A">
        <w:rPr>
          <w:rFonts w:ascii="Times New Roman" w:hAnsi="Times New Roman" w:cs="Times New Roman"/>
          <w:sz w:val="28"/>
          <w:szCs w:val="28"/>
        </w:rPr>
        <w:t>2.17. Не допускается требовать от заявителя документы, не предусмотренные пунктом 2.12.</w:t>
      </w:r>
    </w:p>
    <w:p w:rsidR="00D200EC" w:rsidRPr="00316C7A" w:rsidRDefault="00D200EC" w:rsidP="00DD5EB6">
      <w:pPr>
        <w:jc w:val="both"/>
        <w:rPr>
          <w:rFonts w:ascii="Times New Roman" w:hAnsi="Times New Roman" w:cs="Times New Roman"/>
          <w:sz w:val="28"/>
          <w:szCs w:val="28"/>
        </w:rPr>
      </w:pPr>
      <w:bookmarkStart w:id="29" w:name="sub_1523"/>
      <w:bookmarkEnd w:id="28"/>
      <w:r w:rsidRPr="00316C7A">
        <w:rPr>
          <w:rFonts w:ascii="Times New Roman" w:hAnsi="Times New Roman" w:cs="Times New Roman"/>
          <w:sz w:val="28"/>
          <w:szCs w:val="28"/>
        </w:rPr>
        <w:t>2.18. Перечень оснований для отказа в приеме документов:</w:t>
      </w:r>
    </w:p>
    <w:bookmarkEnd w:id="29"/>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представлены документы, которые по форме и (или) содержанию не соответствуют требованиям действующего законодательства;</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заявление и документы не поддаются прочтению;</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незаверенные копии документов представлены без предъявления оригинала;</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заявление и документы представлены лицом, не уполномоченным представлять интересы заявителя.</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2.19. Перечень оснований для отказа в предоставлении муниципальной услуги:</w:t>
      </w:r>
    </w:p>
    <w:p w:rsidR="00D200EC" w:rsidRPr="00316C7A" w:rsidRDefault="00D200EC" w:rsidP="00DD5EB6">
      <w:pPr>
        <w:jc w:val="both"/>
        <w:rPr>
          <w:rFonts w:ascii="Times New Roman" w:hAnsi="Times New Roman" w:cs="Times New Roman"/>
          <w:sz w:val="28"/>
          <w:szCs w:val="28"/>
        </w:rPr>
      </w:pPr>
      <w:bookmarkStart w:id="30" w:name="sub_1401"/>
      <w:r w:rsidRPr="00316C7A">
        <w:rPr>
          <w:rFonts w:ascii="Times New Roman" w:hAnsi="Times New Roman" w:cs="Times New Roman"/>
          <w:sz w:val="28"/>
          <w:szCs w:val="28"/>
        </w:rPr>
        <w:lastRenderedPageBreak/>
        <w:t>с заявлением о присвоении объекту адресации адреса обратилось лицо, не указанное в пункте 1.4 либо в подпунктах 2.7.1-2.7.3 пункта 2.7;</w:t>
      </w:r>
    </w:p>
    <w:p w:rsidR="00D200EC" w:rsidRPr="00316C7A" w:rsidRDefault="00D200EC" w:rsidP="00DD5EB6">
      <w:pPr>
        <w:jc w:val="both"/>
        <w:rPr>
          <w:rFonts w:ascii="Times New Roman" w:hAnsi="Times New Roman" w:cs="Times New Roman"/>
          <w:sz w:val="28"/>
          <w:szCs w:val="28"/>
        </w:rPr>
      </w:pPr>
      <w:bookmarkStart w:id="31" w:name="sub_1402"/>
      <w:bookmarkEnd w:id="30"/>
      <w:r w:rsidRPr="00316C7A">
        <w:rPr>
          <w:rFonts w:ascii="Times New Roman" w:hAnsi="Times New Roman" w:cs="Times New Roman"/>
          <w:sz w:val="28"/>
          <w:szCs w:val="28"/>
        </w:rPr>
        <w:t>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D200EC" w:rsidRPr="00316C7A" w:rsidRDefault="00D200EC" w:rsidP="00DD5EB6">
      <w:pPr>
        <w:jc w:val="both"/>
        <w:rPr>
          <w:rFonts w:ascii="Times New Roman" w:hAnsi="Times New Roman" w:cs="Times New Roman"/>
          <w:sz w:val="28"/>
          <w:szCs w:val="28"/>
        </w:rPr>
      </w:pPr>
      <w:bookmarkStart w:id="32" w:name="sub_1403"/>
      <w:bookmarkEnd w:id="31"/>
      <w:r w:rsidRPr="00316C7A">
        <w:rPr>
          <w:rFonts w:ascii="Times New Roman" w:hAnsi="Times New Roman" w:cs="Times New Roman"/>
          <w:sz w:val="28"/>
          <w:szCs w:val="28"/>
        </w:rPr>
        <w:t>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D200EC" w:rsidRPr="00316C7A" w:rsidRDefault="00D200EC" w:rsidP="00DD5EB6">
      <w:pPr>
        <w:jc w:val="both"/>
        <w:rPr>
          <w:rFonts w:ascii="Times New Roman" w:hAnsi="Times New Roman" w:cs="Times New Roman"/>
          <w:strike/>
          <w:sz w:val="28"/>
          <w:szCs w:val="28"/>
        </w:rPr>
      </w:pPr>
      <w:bookmarkStart w:id="33" w:name="sub_1404"/>
      <w:bookmarkEnd w:id="32"/>
      <w:r w:rsidRPr="00316C7A">
        <w:rPr>
          <w:rFonts w:ascii="Times New Roman" w:hAnsi="Times New Roman" w:cs="Times New Roman"/>
          <w:sz w:val="28"/>
          <w:szCs w:val="28"/>
        </w:rPr>
        <w:t>отсутствуют случаи и условия для присвоения объекту адресации адреса или аннулирования его адреса, указанные в пунктах 5, 8-11 и 14-18 Правил присвоения, изменения и аннулирования адресов, утверждённых постановлением Правительства Российской Федерации от 19.11.2014 № 1221 «Об утверждении Правил присвоения, изменения и аннулирования адресов».</w:t>
      </w:r>
      <w:bookmarkEnd w:id="33"/>
    </w:p>
    <w:p w:rsidR="00D200EC" w:rsidRPr="00316C7A" w:rsidRDefault="00D200EC" w:rsidP="00DD5EB6">
      <w:pPr>
        <w:jc w:val="both"/>
        <w:rPr>
          <w:rFonts w:ascii="Times New Roman" w:hAnsi="Times New Roman" w:cs="Times New Roman"/>
          <w:sz w:val="28"/>
          <w:szCs w:val="28"/>
        </w:rPr>
      </w:pPr>
      <w:bookmarkStart w:id="34" w:name="sub_1041"/>
      <w:r w:rsidRPr="00316C7A">
        <w:rPr>
          <w:rFonts w:ascii="Times New Roman" w:hAnsi="Times New Roman" w:cs="Times New Roman"/>
          <w:sz w:val="28"/>
          <w:szCs w:val="28"/>
        </w:rPr>
        <w:t>2.20. Решение об отказе в присвоении объекту адресации адреса или аннулировании его адреса должно содержать причину отказа с обязательной ссылкой на положения пункта 2.19, являющиеся основанием для принятия такого решения.</w:t>
      </w:r>
    </w:p>
    <w:p w:rsidR="00D200EC" w:rsidRPr="00316C7A" w:rsidRDefault="00D200EC" w:rsidP="00DD5EB6">
      <w:pPr>
        <w:jc w:val="both"/>
        <w:rPr>
          <w:rFonts w:ascii="Times New Roman" w:hAnsi="Times New Roman" w:cs="Times New Roman"/>
          <w:sz w:val="28"/>
          <w:szCs w:val="28"/>
        </w:rPr>
      </w:pPr>
      <w:bookmarkStart w:id="35" w:name="sub_1042"/>
      <w:bookmarkEnd w:id="34"/>
      <w:r w:rsidRPr="00316C7A">
        <w:rPr>
          <w:rFonts w:ascii="Times New Roman" w:hAnsi="Times New Roman" w:cs="Times New Roman"/>
          <w:sz w:val="28"/>
          <w:szCs w:val="28"/>
        </w:rPr>
        <w:t>2.21. Форма решения об отказе в присвоении объекту адресации адреса или аннулировании его адреса устанавливается Министерством финансов Российской Федерации.</w:t>
      </w:r>
    </w:p>
    <w:p w:rsidR="00D200EC" w:rsidRPr="00316C7A" w:rsidRDefault="00D200EC" w:rsidP="00DD5EB6">
      <w:pPr>
        <w:jc w:val="both"/>
        <w:rPr>
          <w:rFonts w:ascii="Times New Roman" w:hAnsi="Times New Roman" w:cs="Times New Roman"/>
          <w:sz w:val="28"/>
          <w:szCs w:val="28"/>
        </w:rPr>
      </w:pPr>
      <w:bookmarkStart w:id="36" w:name="sub_1043"/>
      <w:bookmarkEnd w:id="35"/>
      <w:r w:rsidRPr="00316C7A">
        <w:rPr>
          <w:rFonts w:ascii="Times New Roman" w:hAnsi="Times New Roman" w:cs="Times New Roman"/>
          <w:sz w:val="28"/>
          <w:szCs w:val="28"/>
        </w:rPr>
        <w:t>2.22. Решение об отказе в присвоении объекту адресации адреса или аннулировании его адреса может быть обжаловано в судебном порядке.</w:t>
      </w:r>
    </w:p>
    <w:p w:rsidR="00D200EC" w:rsidRPr="00316C7A" w:rsidRDefault="00D200EC" w:rsidP="00DD5EB6">
      <w:pPr>
        <w:jc w:val="both"/>
        <w:rPr>
          <w:rFonts w:ascii="Times New Roman" w:hAnsi="Times New Roman" w:cs="Times New Roman"/>
          <w:sz w:val="28"/>
          <w:szCs w:val="28"/>
        </w:rPr>
      </w:pPr>
      <w:bookmarkStart w:id="37" w:name="sub_1529"/>
      <w:bookmarkEnd w:id="36"/>
      <w:r w:rsidRPr="00316C7A">
        <w:rPr>
          <w:rFonts w:ascii="Times New Roman" w:hAnsi="Times New Roman" w:cs="Times New Roman"/>
          <w:sz w:val="28"/>
          <w:szCs w:val="28"/>
        </w:rPr>
        <w:t>2.23. Основания для приостановления предоставления муниципальной услуги отсутствуют.</w:t>
      </w:r>
    </w:p>
    <w:p w:rsidR="00D200EC" w:rsidRPr="00316C7A" w:rsidRDefault="00D200EC" w:rsidP="00DD5EB6">
      <w:pPr>
        <w:jc w:val="both"/>
        <w:rPr>
          <w:rFonts w:ascii="Times New Roman" w:hAnsi="Times New Roman" w:cs="Times New Roman"/>
          <w:sz w:val="28"/>
          <w:szCs w:val="28"/>
        </w:rPr>
      </w:pPr>
      <w:bookmarkStart w:id="38" w:name="sub_1531"/>
      <w:bookmarkEnd w:id="37"/>
      <w:r w:rsidRPr="00316C7A">
        <w:rPr>
          <w:rFonts w:ascii="Times New Roman" w:hAnsi="Times New Roman" w:cs="Times New Roman"/>
          <w:sz w:val="28"/>
          <w:szCs w:val="28"/>
        </w:rPr>
        <w:t>2.24. Предоставление муниципальной услуги является для заявителей бесплатным.</w:t>
      </w:r>
    </w:p>
    <w:p w:rsidR="00D200EC" w:rsidRPr="00316C7A" w:rsidRDefault="00D200EC" w:rsidP="00DD5EB6">
      <w:pPr>
        <w:jc w:val="both"/>
        <w:rPr>
          <w:rFonts w:ascii="Times New Roman" w:hAnsi="Times New Roman" w:cs="Times New Roman"/>
          <w:sz w:val="28"/>
          <w:szCs w:val="28"/>
        </w:rPr>
      </w:pPr>
      <w:bookmarkStart w:id="39" w:name="sub_1532"/>
      <w:bookmarkEnd w:id="38"/>
      <w:r w:rsidRPr="00316C7A">
        <w:rPr>
          <w:rFonts w:ascii="Times New Roman" w:hAnsi="Times New Roman" w:cs="Times New Roman"/>
          <w:sz w:val="28"/>
          <w:szCs w:val="28"/>
        </w:rPr>
        <w:t>2.25. Максимальный срок ожидания заявителя в очереди при подаче заявления о предоставлении муниципальной услуги и при получении результата муниципальной услуги составляет 15 минут.</w:t>
      </w:r>
    </w:p>
    <w:p w:rsidR="00D200EC" w:rsidRPr="00316C7A" w:rsidRDefault="00D200EC" w:rsidP="00DD5EB6">
      <w:pPr>
        <w:jc w:val="both"/>
        <w:rPr>
          <w:rFonts w:ascii="Times New Roman" w:hAnsi="Times New Roman" w:cs="Times New Roman"/>
          <w:sz w:val="28"/>
          <w:szCs w:val="28"/>
        </w:rPr>
      </w:pPr>
      <w:bookmarkStart w:id="40" w:name="sub_1533"/>
      <w:bookmarkEnd w:id="39"/>
      <w:r w:rsidRPr="00316C7A">
        <w:rPr>
          <w:rFonts w:ascii="Times New Roman" w:hAnsi="Times New Roman" w:cs="Times New Roman"/>
          <w:sz w:val="28"/>
          <w:szCs w:val="28"/>
        </w:rPr>
        <w:t>2.26. Для получения информации по вопросам предоставления муниципальной услуги, в том числе о ходе предоставления муниципальной услуги, заявитель обращается:</w:t>
      </w:r>
    </w:p>
    <w:bookmarkEnd w:id="40"/>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lastRenderedPageBreak/>
        <w:t>в устной форме лично в часы приема в отдел администрации или по телефону в соответствии с режимом работы администрации;</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в письменной форме лично или почтовым отправлением в адрес администрации;</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по адресу электронной почты в отдел администрации или через Единый портал государственных и муниципальных услуг.</w:t>
      </w:r>
    </w:p>
    <w:p w:rsidR="00D200EC" w:rsidRPr="00316C7A" w:rsidRDefault="00D200EC" w:rsidP="00DD5EB6">
      <w:pPr>
        <w:jc w:val="both"/>
        <w:rPr>
          <w:rFonts w:ascii="Times New Roman" w:hAnsi="Times New Roman" w:cs="Times New Roman"/>
          <w:sz w:val="28"/>
          <w:szCs w:val="28"/>
        </w:rPr>
      </w:pPr>
      <w:r w:rsidRPr="0095554D">
        <w:rPr>
          <w:rFonts w:ascii="Times New Roman" w:hAnsi="Times New Roman" w:cs="Times New Roman"/>
          <w:sz w:val="28"/>
          <w:szCs w:val="28"/>
        </w:rPr>
        <w:t>2.26.1</w:t>
      </w:r>
      <w:r w:rsidRPr="00316C7A">
        <w:rPr>
          <w:rFonts w:ascii="Times New Roman" w:hAnsi="Times New Roman" w:cs="Times New Roman"/>
          <w:sz w:val="28"/>
          <w:szCs w:val="28"/>
        </w:rPr>
        <w:t>. 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специалист отдела администрации (лично или по телефону) осуществляет устное информирование обратившегося за информацией заявителя.</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При устном обращении заявителя лично 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Устное информирование каждого обратившегося за информацией заявителя осуществляется не более 15 минут. Время ожидания в очереди при личном обращении не должно превышать 15 минут.</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Если для подготовки ответа на устное обращение требуется более 15 минут, специалист, осуществляющий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 посредством Единого портала государственных и муниципальных услуг.</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Ответ на телефонный звонок должен содержать информацию о фамилии, имени, отчестве и должности специалиста отдела администрации, принявшего телефонный звонок.</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2.26.2. При получении от заявителя письменного обращения лично, посредством почтового отправления или обращения в электронной форме о предоставлении информации по вопросам предоставления муниципальной услуги, в том числе о ходе предоставления муниципальной услуги, информирование осуществляется в письменной форме.</w:t>
      </w:r>
    </w:p>
    <w:p w:rsidR="00D200EC" w:rsidRPr="00252DF5" w:rsidRDefault="00D200EC" w:rsidP="00DD5EB6">
      <w:pPr>
        <w:tabs>
          <w:tab w:val="num" w:pos="993"/>
        </w:tabs>
        <w:jc w:val="both"/>
        <w:rPr>
          <w:rFonts w:ascii="Times New Roman" w:hAnsi="Times New Roman" w:cs="Times New Roman"/>
          <w:sz w:val="28"/>
          <w:szCs w:val="28"/>
        </w:rPr>
      </w:pPr>
      <w:r w:rsidRPr="00252DF5">
        <w:rPr>
          <w:rFonts w:ascii="Times New Roman" w:hAnsi="Times New Roman" w:cs="Times New Roman"/>
          <w:sz w:val="28"/>
          <w:szCs w:val="28"/>
        </w:rPr>
        <w:lastRenderedPageBreak/>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D200EC" w:rsidRPr="00252DF5" w:rsidRDefault="00D200EC" w:rsidP="00DD5EB6">
      <w:pPr>
        <w:tabs>
          <w:tab w:val="num" w:pos="993"/>
        </w:tabs>
        <w:jc w:val="both"/>
        <w:rPr>
          <w:rFonts w:ascii="Times New Roman" w:hAnsi="Times New Roman" w:cs="Times New Roman"/>
          <w:sz w:val="28"/>
          <w:szCs w:val="28"/>
        </w:rPr>
      </w:pPr>
      <w:r w:rsidRPr="00252DF5">
        <w:rPr>
          <w:rFonts w:ascii="Times New Roman" w:hAnsi="Times New Roman" w:cs="Times New Roman"/>
          <w:sz w:val="28"/>
          <w:szCs w:val="28"/>
        </w:rPr>
        <w:t>Ответ на обращение готовится в течение 30 дней со дня регистрации письменного обращения.</w:t>
      </w:r>
    </w:p>
    <w:p w:rsidR="00D200EC" w:rsidRPr="00252DF5" w:rsidRDefault="00D200EC" w:rsidP="00DD5EB6">
      <w:pPr>
        <w:tabs>
          <w:tab w:val="num" w:pos="993"/>
        </w:tabs>
        <w:jc w:val="both"/>
        <w:rPr>
          <w:rFonts w:ascii="Times New Roman" w:hAnsi="Times New Roman" w:cs="Times New Roman"/>
          <w:sz w:val="28"/>
          <w:szCs w:val="28"/>
        </w:rPr>
      </w:pPr>
      <w:r w:rsidRPr="00252DF5">
        <w:rPr>
          <w:rFonts w:ascii="Times New Roman" w:hAnsi="Times New Roman" w:cs="Times New Roman"/>
          <w:sz w:val="28"/>
          <w:szCs w:val="28"/>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D200EC" w:rsidRPr="00252DF5" w:rsidRDefault="00D200EC" w:rsidP="00DD5EB6">
      <w:pPr>
        <w:tabs>
          <w:tab w:val="num" w:pos="993"/>
        </w:tabs>
        <w:jc w:val="both"/>
        <w:rPr>
          <w:rFonts w:ascii="Times New Roman" w:hAnsi="Times New Roman" w:cs="Times New Roman"/>
          <w:sz w:val="28"/>
          <w:szCs w:val="28"/>
        </w:rPr>
      </w:pPr>
      <w:r w:rsidRPr="00252DF5">
        <w:rPr>
          <w:rFonts w:ascii="Times New Roman" w:hAnsi="Times New Roman" w:cs="Times New Roman"/>
          <w:sz w:val="28"/>
          <w:szCs w:val="28"/>
        </w:rPr>
        <w:t xml:space="preserve">Письменный ответ на обращение подписывается </w:t>
      </w:r>
      <w:r>
        <w:rPr>
          <w:rFonts w:ascii="Times New Roman" w:hAnsi="Times New Roman" w:cs="Times New Roman"/>
          <w:sz w:val="28"/>
          <w:szCs w:val="28"/>
        </w:rPr>
        <w:t>главой рабочего поселка Коченево Коченевского района Новосибирской области</w:t>
      </w:r>
      <w:r w:rsidRPr="00252DF5">
        <w:rPr>
          <w:rFonts w:ascii="Times New Roman" w:hAnsi="Times New Roman" w:cs="Times New Roman"/>
          <w:sz w:val="28"/>
          <w:szCs w:val="28"/>
        </w:rPr>
        <w:t xml:space="preserve">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2.26.3. Предоставление информации по вопросам предоставления муниципальной услуги, в том числе о ходе предоставления муниципальной услуги, является для заявителей бесплатным.</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2.27. 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 (места для хранения верхней одежды, туалеты).</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На территории, прилегающей к зданию, оборудуются парковочные места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Доступ заявителей к парковочным местам является бесплатным.</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Вход в здание оформляется табличкой, информирующей о наименовании органа (организации), предоставляющего муниципальную услугу.</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Вход в здание оборудуется устройством для маломобильных граждан.</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Места ожидания в очереди оборудуются стульями, кресельными секциями.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Места для информирования, предназначенные для ознакомления заявителей с информационными материалами, оборудуются информационным стендом.</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Информационный стенд располагается в доступном месте и содержит следующую информацию:</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о порядке предоставления муниципальной услуги (в текстовом виде и в виде блок-схемы, наглядно отображающей алгоритм прохождения административной процедуры);</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текст административного регламента с приложениями;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lastRenderedPageBreak/>
        <w:t xml:space="preserve">о месте нахождения, графике работы, номерах справочных телефонов, адресах официального сайта </w:t>
      </w:r>
      <w:r>
        <w:rPr>
          <w:rFonts w:ascii="Times New Roman" w:hAnsi="Times New Roman" w:cs="Times New Roman"/>
          <w:sz w:val="28"/>
          <w:szCs w:val="28"/>
        </w:rPr>
        <w:t>рабочего поселка Коченево Коченевского района Новосибирской области</w:t>
      </w:r>
      <w:r w:rsidRPr="00316C7A">
        <w:rPr>
          <w:rFonts w:ascii="Times New Roman" w:hAnsi="Times New Roman" w:cs="Times New Roman"/>
          <w:sz w:val="28"/>
          <w:szCs w:val="28"/>
        </w:rPr>
        <w:t xml:space="preserve"> и электронной почты администрации, где заинтересованные лица могут получить информацию, необходимую для предоставления муниципальной услуги;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график работы, номер кабинета, в котором предоставляется муниципальная услуга, фамилии, имена, отчества специалистов, ответственных за предоставление муниципальной услуги;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выдержки из нормативных правовых актов по наиболее часто задаваемым вопросам.</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2.28. Показателями доступности муниципальной услуги являются:</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транспортная доступность мест предоставления муниципальной услуги;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наличие бесплатной парковки автотранспортных средств, в том числе парковки для специальных транспортных средств инвалидов;</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предоставление бесплатно муниципальной услуги и информации о ней.</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2.29. Показателями качества муниципальной услуги являются:</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исполнение обращения в установленные сроки;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соблюдение порядка выполнения административных процедур.</w:t>
      </w:r>
    </w:p>
    <w:p w:rsidR="00D200EC" w:rsidRPr="00316C7A" w:rsidRDefault="00D200EC" w:rsidP="00DD5EB6">
      <w:pPr>
        <w:jc w:val="both"/>
        <w:rPr>
          <w:rFonts w:ascii="Times New Roman" w:hAnsi="Times New Roman" w:cs="Times New Roman"/>
          <w:sz w:val="28"/>
          <w:szCs w:val="28"/>
        </w:rPr>
      </w:pPr>
    </w:p>
    <w:p w:rsidR="00D200EC" w:rsidRPr="004732EC" w:rsidRDefault="00D200EC" w:rsidP="00DD5EB6">
      <w:pPr>
        <w:pStyle w:val="1"/>
        <w:jc w:val="both"/>
        <w:rPr>
          <w:b/>
          <w:szCs w:val="28"/>
        </w:rPr>
      </w:pPr>
      <w:bookmarkStart w:id="41" w:name="sub_1030"/>
      <w:r w:rsidRPr="004732EC">
        <w:rPr>
          <w:b/>
          <w:szCs w:val="28"/>
        </w:rPr>
        <w:t>3. Административные процедуры предоставления муниципальной услуги</w:t>
      </w:r>
    </w:p>
    <w:bookmarkEnd w:id="41"/>
    <w:p w:rsidR="00D200EC" w:rsidRPr="00316C7A" w:rsidRDefault="00D200EC" w:rsidP="00DD5EB6">
      <w:pPr>
        <w:jc w:val="both"/>
        <w:rPr>
          <w:rFonts w:ascii="Times New Roman" w:hAnsi="Times New Roman" w:cs="Times New Roman"/>
          <w:sz w:val="28"/>
          <w:szCs w:val="28"/>
        </w:rPr>
      </w:pP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Блок-схема последовательности административных процедур при предоставлении муниципальной услуги приводится в приложении 1.</w:t>
      </w:r>
    </w:p>
    <w:p w:rsidR="00D200EC" w:rsidRPr="00316C7A" w:rsidRDefault="00D200EC" w:rsidP="00DD5EB6">
      <w:pPr>
        <w:pStyle w:val="1"/>
        <w:ind w:firstLine="720"/>
        <w:jc w:val="both"/>
        <w:rPr>
          <w:szCs w:val="28"/>
        </w:rPr>
      </w:pPr>
      <w:bookmarkStart w:id="42" w:name="sub_1031"/>
      <w:r w:rsidRPr="00316C7A">
        <w:rPr>
          <w:szCs w:val="28"/>
        </w:rPr>
        <w:t>3.1. Прием заявления и документов на получение муниципальной услуги либо отказ в приеме заявления и документов.</w:t>
      </w:r>
    </w:p>
    <w:p w:rsidR="00D200EC" w:rsidRPr="00316C7A" w:rsidRDefault="00D200EC" w:rsidP="00DD5EB6">
      <w:pPr>
        <w:jc w:val="both"/>
        <w:rPr>
          <w:rFonts w:ascii="Times New Roman" w:hAnsi="Times New Roman" w:cs="Times New Roman"/>
          <w:sz w:val="28"/>
          <w:szCs w:val="28"/>
        </w:rPr>
      </w:pPr>
      <w:bookmarkStart w:id="43" w:name="sub_1537"/>
      <w:bookmarkEnd w:id="42"/>
      <w:r w:rsidRPr="00316C7A">
        <w:rPr>
          <w:rFonts w:ascii="Times New Roman" w:hAnsi="Times New Roman" w:cs="Times New Roman"/>
          <w:sz w:val="28"/>
          <w:szCs w:val="28"/>
        </w:rPr>
        <w:t>3.1.1. Основанием для начала административной процедуры по приему документов на получение муниципальной услуги либо отказа в приеме заявления и документов является обращение заявителя в письменной форме с заявлением и документами в соответствии с пунктом 2.12.</w:t>
      </w:r>
    </w:p>
    <w:p w:rsidR="00D200EC" w:rsidRPr="00316C7A" w:rsidRDefault="00D200EC" w:rsidP="00DD5EB6">
      <w:pPr>
        <w:jc w:val="both"/>
        <w:rPr>
          <w:rFonts w:ascii="Times New Roman" w:hAnsi="Times New Roman" w:cs="Times New Roman"/>
          <w:sz w:val="28"/>
          <w:szCs w:val="28"/>
        </w:rPr>
      </w:pPr>
      <w:bookmarkStart w:id="44" w:name="sub_1538"/>
      <w:bookmarkEnd w:id="43"/>
      <w:r w:rsidRPr="00316C7A">
        <w:rPr>
          <w:rFonts w:ascii="Times New Roman" w:hAnsi="Times New Roman" w:cs="Times New Roman"/>
          <w:sz w:val="28"/>
          <w:szCs w:val="28"/>
        </w:rPr>
        <w:t>3.1.2. Специалист администрации, ответственный за прием документов (далее – специалист по приёму документов):</w:t>
      </w:r>
    </w:p>
    <w:bookmarkEnd w:id="44"/>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устанавливает предмет обращения, личность заявителя;</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личность и полномочия представителя (при обращении представителя);</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проверяет наличие приложенных к заявлению документов;</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 xml:space="preserve">устанавливает, что фамилия, имя и отчество (наименование) заявителя, адрес места жительства (места нахождения) написаны полностью, в документах нет </w:t>
      </w:r>
      <w:r w:rsidRPr="00316C7A">
        <w:rPr>
          <w:rFonts w:ascii="Times New Roman" w:hAnsi="Times New Roman" w:cs="Times New Roman"/>
          <w:sz w:val="28"/>
          <w:szCs w:val="28"/>
        </w:rPr>
        <w:lastRenderedPageBreak/>
        <w:t>подчисток, приписок, зачеркнутых слов и иных неоговоренных исправлений, документы не имеют повреждений, наличие которых не позволяет понять их содержание;</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сверяет подлинники и копии документов, представленных заявителем.</w:t>
      </w:r>
    </w:p>
    <w:p w:rsidR="00D200EC" w:rsidRPr="00316C7A" w:rsidRDefault="00D200EC" w:rsidP="00DD5EB6">
      <w:pPr>
        <w:jc w:val="both"/>
        <w:rPr>
          <w:rFonts w:ascii="Times New Roman" w:hAnsi="Times New Roman" w:cs="Times New Roman"/>
          <w:sz w:val="28"/>
          <w:szCs w:val="28"/>
        </w:rPr>
      </w:pPr>
      <w:bookmarkStart w:id="45" w:name="sub_1539"/>
      <w:r w:rsidRPr="00316C7A">
        <w:rPr>
          <w:rFonts w:ascii="Times New Roman" w:hAnsi="Times New Roman" w:cs="Times New Roman"/>
          <w:sz w:val="28"/>
          <w:szCs w:val="28"/>
        </w:rPr>
        <w:t xml:space="preserve">3.1.3. Поступившие в администрацию заявления и документы, указанные в пункте 2.12, при отсутствии оснований для отказа в приеме документов, регистрируются в </w:t>
      </w:r>
      <w:r>
        <w:rPr>
          <w:rFonts w:ascii="Times New Roman" w:hAnsi="Times New Roman" w:cs="Times New Roman"/>
          <w:sz w:val="28"/>
          <w:szCs w:val="28"/>
        </w:rPr>
        <w:t>течение</w:t>
      </w:r>
      <w:r w:rsidRPr="00C6398F">
        <w:rPr>
          <w:rFonts w:ascii="Times New Roman" w:hAnsi="Times New Roman" w:cs="Times New Roman"/>
          <w:sz w:val="28"/>
          <w:szCs w:val="28"/>
        </w:rPr>
        <w:t xml:space="preserve"> 3 дней</w:t>
      </w:r>
      <w:r w:rsidRPr="00316C7A">
        <w:rPr>
          <w:rFonts w:ascii="Times New Roman" w:hAnsi="Times New Roman" w:cs="Times New Roman"/>
          <w:sz w:val="28"/>
          <w:szCs w:val="28"/>
        </w:rPr>
        <w:t xml:space="preserve"> специалистом по приему документов. </w:t>
      </w:r>
    </w:p>
    <w:bookmarkEnd w:id="45"/>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Если заявление и документы, указанные в пункте 2.12, представляются заявителем (представителем заявителя) в администрацию лично, специалист по приёму документов выдает заявителю или его представителю расписку в получении документов с указанием их перечня и даты получения. Расписка выдается заявителю (представителю заявителя) в день получения администрацией таких документов.</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В случае, если заявление и документы, указанные в пункте 2.12, представлены в администрацию посредством почтового отправления или представлены заявителем (представителем заявителя) лично через многофункциональный центр, расписка в получении таких заявления и документов направляется специалистом по приёму документов по указанному в заявлении почтовому адресу в течение рабочего дня, следующего за днем получения администрацией документов.</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Получение заявления и документов, указанных в пункте 2.12, представляемых в форме электронных документов, подтверждается специалистом по приёму документов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администрацией заявления и документов, а также перечень наименований файлов, представленных в форме электронных документов, с указанием их объема.</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Сообщение о получении заявления и документов, указанных в пункте 2.12, направляется специалистом по приёму документов по указанному в заявлении адресу электронной почты или в личный кабинет заявителя (представителя заявителя) в Едином портале государственных и муниципальных услуг в случае представления заявления и документов через Единый портал государственных и муниципальных услуг.</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 xml:space="preserve">Сообщение о получении заявления и документов, указанных в пункте 2.12, направляется специалистом по приёму документов заявителю (представителю </w:t>
      </w:r>
      <w:r w:rsidRPr="00316C7A">
        <w:rPr>
          <w:rFonts w:ascii="Times New Roman" w:hAnsi="Times New Roman" w:cs="Times New Roman"/>
          <w:sz w:val="28"/>
          <w:szCs w:val="28"/>
        </w:rPr>
        <w:lastRenderedPageBreak/>
        <w:t>заявителя) не позднее рабочего дня, следующего за днем поступления заявления в администрацию.</w:t>
      </w:r>
    </w:p>
    <w:p w:rsidR="00D200EC" w:rsidRPr="00316C7A" w:rsidRDefault="00D200EC" w:rsidP="00DD5EB6">
      <w:pPr>
        <w:jc w:val="both"/>
        <w:rPr>
          <w:rFonts w:ascii="Times New Roman" w:hAnsi="Times New Roman" w:cs="Times New Roman"/>
          <w:sz w:val="28"/>
          <w:szCs w:val="28"/>
        </w:rPr>
      </w:pPr>
      <w:bookmarkStart w:id="46" w:name="sub_1540"/>
      <w:r w:rsidRPr="00316C7A">
        <w:rPr>
          <w:rFonts w:ascii="Times New Roman" w:hAnsi="Times New Roman" w:cs="Times New Roman"/>
          <w:sz w:val="28"/>
          <w:szCs w:val="28"/>
        </w:rPr>
        <w:t>3.1.4. При наличии оснований для отказа в приеме документов, указанных в пункте 2.18, специалист по приёму документов устно объясняет заявителю содержание выявленных недостатков в представленных документах и меры по их устранению, возвращает документы заявителю.</w:t>
      </w:r>
    </w:p>
    <w:bookmarkEnd w:id="46"/>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Если недостатки, препятствующие приему документов, допустимо устранить в ходе приема, они устраняются незамедлительно.</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Если такие недостатки невозможно устранить в ходе приема, заявителю отказывается в приеме заявления и документов и разъясняется право при укомплектовании пакета документов обратиться повторно за предоставлением муниципальной услуги.</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 xml:space="preserve">При наличии оснований для отказа в приеме заявления и документов, поступивших почтовым отправлением или через Единый портал государственных и муниципальных услуг, специалист по приёму документов в течение трех рабочих дней осуществляет подготовку и направляет заявителю уведомление об отказе в приеме документов с указанием оснований для отказа, подписанное Главой </w:t>
      </w:r>
      <w:r>
        <w:rPr>
          <w:rFonts w:ascii="Times New Roman" w:hAnsi="Times New Roman" w:cs="Times New Roman"/>
          <w:sz w:val="28"/>
          <w:szCs w:val="28"/>
        </w:rPr>
        <w:t>рабочего поселка Коченево Коченевского района Новосибирской области</w:t>
      </w:r>
      <w:r w:rsidRPr="00316C7A">
        <w:rPr>
          <w:rFonts w:ascii="Times New Roman" w:hAnsi="Times New Roman" w:cs="Times New Roman"/>
          <w:sz w:val="28"/>
          <w:szCs w:val="28"/>
        </w:rPr>
        <w:t>.</w:t>
      </w:r>
    </w:p>
    <w:p w:rsidR="00D200EC" w:rsidRPr="00316C7A" w:rsidRDefault="00D200EC" w:rsidP="00DD5EB6">
      <w:pPr>
        <w:jc w:val="both"/>
        <w:rPr>
          <w:rFonts w:ascii="Times New Roman" w:hAnsi="Times New Roman" w:cs="Times New Roman"/>
          <w:sz w:val="28"/>
          <w:szCs w:val="28"/>
        </w:rPr>
      </w:pPr>
      <w:bookmarkStart w:id="47" w:name="sub_1541"/>
      <w:r w:rsidRPr="00316C7A">
        <w:rPr>
          <w:rFonts w:ascii="Times New Roman" w:hAnsi="Times New Roman" w:cs="Times New Roman"/>
          <w:sz w:val="28"/>
          <w:szCs w:val="28"/>
        </w:rPr>
        <w:t>3.1.5. Результатом выполнения административной процедуры по приему заявления и документов на получение муниципальной услуги либо отказу в приеме заявления и документов является прием заявления и документов на получение муниципальной услуги либо отказ в приеме заявления и документов на получение муниципальной услуги.</w:t>
      </w:r>
    </w:p>
    <w:p w:rsidR="00D200EC" w:rsidRPr="00316C7A" w:rsidRDefault="00D200EC" w:rsidP="00DD5EB6">
      <w:pPr>
        <w:jc w:val="both"/>
        <w:rPr>
          <w:rFonts w:ascii="Times New Roman" w:hAnsi="Times New Roman" w:cs="Times New Roman"/>
          <w:sz w:val="28"/>
          <w:szCs w:val="28"/>
        </w:rPr>
      </w:pPr>
      <w:bookmarkStart w:id="48" w:name="sub_1542"/>
      <w:bookmarkEnd w:id="47"/>
      <w:r w:rsidRPr="00316C7A">
        <w:rPr>
          <w:rFonts w:ascii="Times New Roman" w:hAnsi="Times New Roman" w:cs="Times New Roman"/>
          <w:sz w:val="28"/>
          <w:szCs w:val="28"/>
        </w:rPr>
        <w:t xml:space="preserve">3.1.6. Срок выполнения административной процедуры по приему заявления и документов на получение муниципальной услуги либо отказу в приеме заявления и документов составляет не более одного рабочего дня, </w:t>
      </w:r>
      <w:bookmarkEnd w:id="48"/>
      <w:r w:rsidRPr="00316C7A">
        <w:rPr>
          <w:rFonts w:ascii="Times New Roman" w:hAnsi="Times New Roman" w:cs="Times New Roman"/>
          <w:sz w:val="28"/>
          <w:szCs w:val="28"/>
        </w:rPr>
        <w:t>а в случае отказа в приеме заявления и документов, поступивших почтовым отправлением или через Единый портал государственных и муниципальных услуг - не более трех рабочих дней.</w:t>
      </w:r>
    </w:p>
    <w:p w:rsidR="00D200EC" w:rsidRPr="00316C7A" w:rsidRDefault="00D200EC" w:rsidP="00DD5EB6">
      <w:pPr>
        <w:pStyle w:val="1"/>
        <w:ind w:firstLine="720"/>
        <w:jc w:val="both"/>
        <w:rPr>
          <w:szCs w:val="28"/>
        </w:rPr>
      </w:pPr>
      <w:bookmarkStart w:id="49" w:name="sub_1032"/>
      <w:r w:rsidRPr="00316C7A">
        <w:rPr>
          <w:szCs w:val="28"/>
        </w:rPr>
        <w:t>3.2. Рассмотрение заявления и документов для получения муниципальной услуги.</w:t>
      </w:r>
    </w:p>
    <w:p w:rsidR="00D200EC" w:rsidRPr="00316C7A" w:rsidRDefault="00D200EC" w:rsidP="00DD5EB6">
      <w:pPr>
        <w:jc w:val="both"/>
        <w:rPr>
          <w:rFonts w:ascii="Times New Roman" w:hAnsi="Times New Roman" w:cs="Times New Roman"/>
          <w:sz w:val="28"/>
          <w:szCs w:val="28"/>
        </w:rPr>
      </w:pPr>
      <w:bookmarkStart w:id="50" w:name="sub_1543"/>
      <w:bookmarkEnd w:id="49"/>
      <w:r w:rsidRPr="00316C7A">
        <w:rPr>
          <w:rFonts w:ascii="Times New Roman" w:hAnsi="Times New Roman" w:cs="Times New Roman"/>
          <w:sz w:val="28"/>
          <w:szCs w:val="28"/>
        </w:rPr>
        <w:t>3.2.1. Основанием для начала административной процедуры по рассмотрению заявления и документов для получения муниципальной услуги является их поступление специалисту отдела администрации, ответственному за рассмотрение документов (далее - специалист по рассмотрению документов).</w:t>
      </w:r>
    </w:p>
    <w:p w:rsidR="00D200EC" w:rsidRPr="00316C7A" w:rsidRDefault="00D200EC" w:rsidP="00DD5EB6">
      <w:pPr>
        <w:jc w:val="both"/>
        <w:rPr>
          <w:rFonts w:ascii="Times New Roman" w:hAnsi="Times New Roman" w:cs="Times New Roman"/>
          <w:sz w:val="28"/>
          <w:szCs w:val="28"/>
        </w:rPr>
      </w:pPr>
      <w:bookmarkStart w:id="51" w:name="sub_1544"/>
      <w:bookmarkEnd w:id="50"/>
      <w:r w:rsidRPr="00316C7A">
        <w:rPr>
          <w:rFonts w:ascii="Times New Roman" w:hAnsi="Times New Roman" w:cs="Times New Roman"/>
          <w:sz w:val="28"/>
          <w:szCs w:val="28"/>
        </w:rPr>
        <w:lastRenderedPageBreak/>
        <w:t>3.2.2. Специалист по рассмотрению документов в течение трех рабочих дней со дня поступления заявления в администрацию осуществляет проверку представленных заявителем в соответствии с пунктом 2.12. документов, формирует и направляет в рамках межведомственного информационного взаимодействия запросы в соответствующие органы (организации) о представлении документов (сведений), указанных в пункте 2.15, если документы не представлены заявителем по собственной инициативе.</w:t>
      </w:r>
    </w:p>
    <w:bookmarkEnd w:id="51"/>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Результатом выполнения процедуры межведомственного информационного взаимодействия является получение документов (сведений), необходимых для предоставления муниципальной услуги.</w:t>
      </w:r>
    </w:p>
    <w:p w:rsidR="00D200EC" w:rsidRPr="00316C7A" w:rsidRDefault="00D200EC" w:rsidP="00DD5EB6">
      <w:pPr>
        <w:jc w:val="both"/>
        <w:rPr>
          <w:rFonts w:ascii="Times New Roman" w:hAnsi="Times New Roman" w:cs="Times New Roman"/>
          <w:sz w:val="28"/>
          <w:szCs w:val="28"/>
        </w:rPr>
      </w:pPr>
      <w:bookmarkStart w:id="52" w:name="sub_1545"/>
      <w:r w:rsidRPr="00316C7A">
        <w:rPr>
          <w:rFonts w:ascii="Times New Roman" w:hAnsi="Times New Roman" w:cs="Times New Roman"/>
          <w:sz w:val="28"/>
          <w:szCs w:val="28"/>
        </w:rPr>
        <w:t>3.2.3. Специалист по рассмотрению документов в течение трёх рабочих дней со дня поступления документов в соответствии с пунктом 2.15 осуществляет рассмотрение документов:</w:t>
      </w:r>
    </w:p>
    <w:bookmarkEnd w:id="52"/>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при отсутствии оснований для отказа в предоставлении муниципальной услуги, указанных в пункте 2.19., осуществляет подготовку проекта постановления администрации о присвоении (изменении) объекту адресации адреса или аннулир</w:t>
      </w:r>
      <w:r>
        <w:rPr>
          <w:rFonts w:ascii="Times New Roman" w:hAnsi="Times New Roman" w:cs="Times New Roman"/>
          <w:sz w:val="28"/>
          <w:szCs w:val="28"/>
        </w:rPr>
        <w:t>овании его адреса</w:t>
      </w:r>
      <w:r w:rsidRPr="00316C7A">
        <w:rPr>
          <w:rFonts w:ascii="Times New Roman" w:hAnsi="Times New Roman" w:cs="Times New Roman"/>
          <w:sz w:val="28"/>
          <w:szCs w:val="28"/>
        </w:rPr>
        <w:t xml:space="preserve"> и обеспечивает его согласование;</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при наличии оснований для отказа в предоставлении муниципальной услуги, указанных в пункте 2.19., осуществляет подготовку решения об отказе в присвоении объекту адресации адреса или аннулировании его адреса по форме, устанавливаемой Министерством финансов Российской Федерации.</w:t>
      </w:r>
    </w:p>
    <w:p w:rsidR="00D200EC" w:rsidRPr="00316C7A" w:rsidRDefault="00D200EC" w:rsidP="00DD5EB6">
      <w:pPr>
        <w:jc w:val="both"/>
        <w:rPr>
          <w:rFonts w:ascii="Times New Roman" w:hAnsi="Times New Roman" w:cs="Times New Roman"/>
          <w:sz w:val="28"/>
          <w:szCs w:val="28"/>
        </w:rPr>
      </w:pPr>
      <w:bookmarkStart w:id="53" w:name="sub_1546"/>
      <w:r w:rsidRPr="00316C7A">
        <w:rPr>
          <w:rFonts w:ascii="Times New Roman" w:hAnsi="Times New Roman" w:cs="Times New Roman"/>
          <w:sz w:val="28"/>
          <w:szCs w:val="28"/>
        </w:rPr>
        <w:t>3.2.4. Результатом выполнения административной процедуры по рассмотрению заявления и документов для получения муниципальной услуги является подготовка проекта постановления администрации о присвоении (изменении) объекту адресации адреса или аннулировании его адреса или решения об отказе в присвоении объекту адресации адреса или аннулировании его адреса.</w:t>
      </w:r>
    </w:p>
    <w:p w:rsidR="00D200EC" w:rsidRPr="00316C7A" w:rsidRDefault="00D200EC" w:rsidP="00DD5EB6">
      <w:pPr>
        <w:jc w:val="both"/>
        <w:rPr>
          <w:rFonts w:ascii="Times New Roman" w:hAnsi="Times New Roman" w:cs="Times New Roman"/>
          <w:sz w:val="28"/>
          <w:szCs w:val="28"/>
        </w:rPr>
      </w:pPr>
      <w:bookmarkStart w:id="54" w:name="sub_1547"/>
      <w:bookmarkEnd w:id="53"/>
      <w:r w:rsidRPr="00316C7A">
        <w:rPr>
          <w:rFonts w:ascii="Times New Roman" w:hAnsi="Times New Roman" w:cs="Times New Roman"/>
          <w:sz w:val="28"/>
          <w:szCs w:val="28"/>
        </w:rPr>
        <w:t xml:space="preserve">3.2.5. Срок выполнения административной процедуры по рассмотрению заявления и документов для получения муниципальной услуги - не более </w:t>
      </w:r>
      <w:r>
        <w:rPr>
          <w:rFonts w:ascii="Times New Roman" w:hAnsi="Times New Roman" w:cs="Times New Roman"/>
          <w:sz w:val="28"/>
          <w:szCs w:val="28"/>
        </w:rPr>
        <w:t>30</w:t>
      </w:r>
      <w:r w:rsidRPr="00316C7A">
        <w:rPr>
          <w:rFonts w:ascii="Times New Roman" w:hAnsi="Times New Roman" w:cs="Times New Roman"/>
          <w:sz w:val="28"/>
          <w:szCs w:val="28"/>
        </w:rPr>
        <w:t xml:space="preserve"> рабочих дней.</w:t>
      </w:r>
    </w:p>
    <w:p w:rsidR="00D200EC" w:rsidRPr="00316C7A" w:rsidRDefault="00D200EC" w:rsidP="00DD5EB6">
      <w:pPr>
        <w:pStyle w:val="1"/>
        <w:ind w:firstLine="720"/>
        <w:jc w:val="both"/>
        <w:rPr>
          <w:szCs w:val="28"/>
        </w:rPr>
      </w:pPr>
      <w:bookmarkStart w:id="55" w:name="sub_1033"/>
      <w:bookmarkEnd w:id="54"/>
      <w:r>
        <w:rPr>
          <w:szCs w:val="28"/>
        </w:rPr>
        <w:lastRenderedPageBreak/>
        <w:t xml:space="preserve">3.3. Выдача (направление) </w:t>
      </w:r>
      <w:r w:rsidRPr="00316C7A">
        <w:rPr>
          <w:szCs w:val="28"/>
        </w:rPr>
        <w:t xml:space="preserve"> постановления администрации о присвоении (изменении) объекту адресации адреса или аннулировании его адреса или </w:t>
      </w:r>
      <w:bookmarkEnd w:id="55"/>
      <w:r w:rsidRPr="00316C7A">
        <w:rPr>
          <w:szCs w:val="28"/>
        </w:rPr>
        <w:t>решения об отказе в присвоении объекту адресации адреса или аннулировании его адреса.</w:t>
      </w:r>
    </w:p>
    <w:p w:rsidR="00D200EC" w:rsidRPr="00316C7A" w:rsidRDefault="00D200EC" w:rsidP="00DD5EB6">
      <w:pPr>
        <w:jc w:val="both"/>
        <w:rPr>
          <w:rFonts w:ascii="Times New Roman" w:hAnsi="Times New Roman" w:cs="Times New Roman"/>
          <w:sz w:val="28"/>
          <w:szCs w:val="28"/>
        </w:rPr>
      </w:pPr>
      <w:bookmarkStart w:id="56" w:name="sub_1548"/>
      <w:r w:rsidRPr="00316C7A">
        <w:rPr>
          <w:rFonts w:ascii="Times New Roman" w:hAnsi="Times New Roman" w:cs="Times New Roman"/>
          <w:sz w:val="28"/>
          <w:szCs w:val="28"/>
        </w:rPr>
        <w:t>3.3.1. Основанием для начала администра</w:t>
      </w:r>
      <w:r>
        <w:rPr>
          <w:rFonts w:ascii="Times New Roman" w:hAnsi="Times New Roman" w:cs="Times New Roman"/>
          <w:sz w:val="28"/>
          <w:szCs w:val="28"/>
        </w:rPr>
        <w:t>тивной процедуры по выдаче</w:t>
      </w:r>
      <w:r w:rsidRPr="00316C7A">
        <w:rPr>
          <w:rFonts w:ascii="Times New Roman" w:hAnsi="Times New Roman" w:cs="Times New Roman"/>
          <w:sz w:val="28"/>
          <w:szCs w:val="28"/>
        </w:rPr>
        <w:t xml:space="preserve"> постановления администрации о присвоении (изменении) объекту адресации адреса или аннулировании его адреса (далее – постановление) или решения об отказе в присвоении объекту адресации адреса или аннулировании его адреса (далее – решение об отказе) является подготовка проекта постановления или проекта решения об отказе.</w:t>
      </w:r>
    </w:p>
    <w:p w:rsidR="00D200EC" w:rsidRPr="00316C7A" w:rsidRDefault="00D200EC" w:rsidP="00DD5EB6">
      <w:pPr>
        <w:jc w:val="both"/>
        <w:rPr>
          <w:rFonts w:ascii="Times New Roman" w:hAnsi="Times New Roman" w:cs="Times New Roman"/>
          <w:sz w:val="28"/>
          <w:szCs w:val="28"/>
        </w:rPr>
      </w:pPr>
      <w:bookmarkStart w:id="57" w:name="sub_1549"/>
      <w:bookmarkEnd w:id="56"/>
      <w:r w:rsidRPr="00316C7A">
        <w:rPr>
          <w:rFonts w:ascii="Times New Roman" w:hAnsi="Times New Roman" w:cs="Times New Roman"/>
          <w:sz w:val="28"/>
          <w:szCs w:val="28"/>
        </w:rPr>
        <w:t xml:space="preserve">3.3.2. В течение двух рабочих дней со дня подготовки проекта постановления или решения об отказе Глава </w:t>
      </w:r>
      <w:r>
        <w:rPr>
          <w:rFonts w:ascii="Times New Roman" w:hAnsi="Times New Roman" w:cs="Times New Roman"/>
          <w:sz w:val="28"/>
          <w:szCs w:val="28"/>
        </w:rPr>
        <w:t>рабочего поселка Коченево</w:t>
      </w:r>
      <w:r w:rsidRPr="00316C7A">
        <w:rPr>
          <w:rFonts w:ascii="Times New Roman" w:hAnsi="Times New Roman" w:cs="Times New Roman"/>
          <w:sz w:val="28"/>
          <w:szCs w:val="28"/>
        </w:rPr>
        <w:t xml:space="preserve"> подписывает постановление или решение об отказе.</w:t>
      </w:r>
    </w:p>
    <w:p w:rsidR="00D200EC" w:rsidRPr="00316C7A" w:rsidRDefault="00D200EC" w:rsidP="00DD5EB6">
      <w:pPr>
        <w:jc w:val="both"/>
        <w:rPr>
          <w:rFonts w:ascii="Times New Roman" w:hAnsi="Times New Roman" w:cs="Times New Roman"/>
          <w:sz w:val="28"/>
          <w:szCs w:val="28"/>
        </w:rPr>
      </w:pPr>
      <w:r>
        <w:rPr>
          <w:rFonts w:ascii="Times New Roman" w:hAnsi="Times New Roman" w:cs="Times New Roman"/>
          <w:sz w:val="28"/>
          <w:szCs w:val="28"/>
        </w:rPr>
        <w:t>3.3.3. П</w:t>
      </w:r>
      <w:r w:rsidRPr="00316C7A">
        <w:rPr>
          <w:rFonts w:ascii="Times New Roman" w:hAnsi="Times New Roman" w:cs="Times New Roman"/>
          <w:sz w:val="28"/>
          <w:szCs w:val="28"/>
        </w:rPr>
        <w:t>остановлени</w:t>
      </w:r>
      <w:r>
        <w:rPr>
          <w:rFonts w:ascii="Times New Roman" w:hAnsi="Times New Roman" w:cs="Times New Roman"/>
          <w:sz w:val="28"/>
          <w:szCs w:val="28"/>
        </w:rPr>
        <w:t>е</w:t>
      </w:r>
      <w:r w:rsidRPr="00316C7A">
        <w:rPr>
          <w:rFonts w:ascii="Times New Roman" w:hAnsi="Times New Roman" w:cs="Times New Roman"/>
          <w:sz w:val="28"/>
          <w:szCs w:val="28"/>
        </w:rPr>
        <w:t>, а также решение об отказе направляются специалистом администрации, ответственным за отправку корреспонденции, заявителю (представителю заявителя) одним из способов, указанным в заявлении: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в форме электронного документа с использованием информационно-телекоммуникационных сетей общего пользования, в том числе Единого портала государственных и муниципальных услуг, не позднее одного рабочего дня со дня истечения сроков, указанных в подпункте 3.2.5 пункта 3.2 и в подпункте 3.3.2 пункта 3.3;</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в форме документа на бумажном носителе посредством выдачи заявителю (представителю заявителя) лично под расписку либо направления документа не позднее рабочего дня, следующего за третьим рабочим днем, со дня истечения установленных подпунктом 3.2.5 пункта 3.2 и подпунктом 3.3.2 пункта 3.3 сроков посредством почтового отправления по указанному в заявлении почтовому адресу.</w:t>
      </w:r>
    </w:p>
    <w:p w:rsidR="00D200EC" w:rsidRPr="00316C7A" w:rsidRDefault="00D200EC" w:rsidP="00DD5EB6">
      <w:pPr>
        <w:jc w:val="both"/>
        <w:rPr>
          <w:rFonts w:ascii="Times New Roman" w:hAnsi="Times New Roman" w:cs="Times New Roman"/>
          <w:sz w:val="28"/>
          <w:szCs w:val="28"/>
        </w:rPr>
      </w:pPr>
      <w:r w:rsidRPr="00316C7A">
        <w:rPr>
          <w:rFonts w:ascii="Times New Roman" w:hAnsi="Times New Roman" w:cs="Times New Roman"/>
          <w:sz w:val="28"/>
          <w:szCs w:val="28"/>
        </w:rPr>
        <w:t>При наличии в заявлении указания о выдаче решения о присвоении объекту адресации адреса или аннулировании его адреса, решения об отказе в таком присвоении или аннулировании через многофункциональный центр по месту представления заявления специалист администрации, ответственный за отправку корреспонденции, обеспечивает передачу документа в многофункциональный центр для выдачи заявителю не позднее рабочего дня, следующего за днем истечения сроков, установленных подпунктом 3.2.5 пункта 3.2 и подпунктом 3.3.2 пункта 3.3.</w:t>
      </w:r>
    </w:p>
    <w:p w:rsidR="00D200EC" w:rsidRPr="00316C7A" w:rsidRDefault="00D200EC" w:rsidP="00DD5EB6">
      <w:pPr>
        <w:jc w:val="both"/>
        <w:rPr>
          <w:rFonts w:ascii="Times New Roman" w:hAnsi="Times New Roman" w:cs="Times New Roman"/>
          <w:sz w:val="28"/>
          <w:szCs w:val="28"/>
        </w:rPr>
      </w:pPr>
      <w:bookmarkStart w:id="58" w:name="sub_1552"/>
      <w:bookmarkEnd w:id="57"/>
      <w:r w:rsidRPr="00316C7A">
        <w:rPr>
          <w:rFonts w:ascii="Times New Roman" w:hAnsi="Times New Roman" w:cs="Times New Roman"/>
          <w:sz w:val="28"/>
          <w:szCs w:val="28"/>
        </w:rPr>
        <w:t>3.3.4. Результатом выполнения административной процедуры по выдаче копии постановления или решения об отказе является подготовка и выдача (направление) копии постановления либо решения об отказе.</w:t>
      </w:r>
    </w:p>
    <w:p w:rsidR="00D200EC" w:rsidRPr="005B1892" w:rsidRDefault="00D200EC" w:rsidP="00DD5EB6">
      <w:pPr>
        <w:jc w:val="both"/>
        <w:rPr>
          <w:rFonts w:ascii="Times New Roman" w:hAnsi="Times New Roman" w:cs="Times New Roman"/>
          <w:sz w:val="28"/>
          <w:szCs w:val="28"/>
        </w:rPr>
      </w:pPr>
      <w:bookmarkStart w:id="59" w:name="sub_1553"/>
      <w:bookmarkEnd w:id="58"/>
      <w:r w:rsidRPr="00316C7A">
        <w:rPr>
          <w:rFonts w:ascii="Times New Roman" w:hAnsi="Times New Roman" w:cs="Times New Roman"/>
          <w:sz w:val="28"/>
          <w:szCs w:val="28"/>
        </w:rPr>
        <w:lastRenderedPageBreak/>
        <w:t xml:space="preserve">3.3.5. Срок выполнения административной процедуры по выдаче копии </w:t>
      </w:r>
      <w:r w:rsidRPr="005B1892">
        <w:rPr>
          <w:rFonts w:ascii="Times New Roman" w:hAnsi="Times New Roman" w:cs="Times New Roman"/>
          <w:sz w:val="28"/>
          <w:szCs w:val="28"/>
        </w:rPr>
        <w:t>постановления или решения об отказе - не более трёх рабочих дней.</w:t>
      </w:r>
    </w:p>
    <w:bookmarkEnd w:id="59"/>
    <w:p w:rsidR="00D200EC" w:rsidRPr="00316C7A" w:rsidRDefault="00D200EC" w:rsidP="00DD5EB6">
      <w:pPr>
        <w:pStyle w:val="formattexttopleveltextcentertext"/>
        <w:spacing w:before="0" w:beforeAutospacing="0" w:after="0" w:afterAutospacing="0"/>
        <w:jc w:val="both"/>
        <w:rPr>
          <w:rFonts w:ascii="Times New Roman" w:hAnsi="Times New Roman" w:cs="Times New Roman"/>
          <w:sz w:val="28"/>
          <w:szCs w:val="28"/>
        </w:rPr>
      </w:pPr>
      <w:r w:rsidRPr="00316C7A">
        <w:rPr>
          <w:rFonts w:ascii="Times New Roman" w:hAnsi="Times New Roman" w:cs="Times New Roman"/>
          <w:b/>
          <w:bCs/>
          <w:sz w:val="28"/>
          <w:szCs w:val="28"/>
        </w:rPr>
        <w:t>4. Формы контроля за исполнением административного регламента</w:t>
      </w:r>
      <w:r w:rsidRPr="00316C7A">
        <w:rPr>
          <w:rFonts w:ascii="Times New Roman" w:hAnsi="Times New Roman" w:cs="Times New Roman"/>
          <w:sz w:val="28"/>
          <w:szCs w:val="28"/>
        </w:rPr>
        <w:t xml:space="preserve"> </w:t>
      </w:r>
    </w:p>
    <w:p w:rsidR="00D200EC" w:rsidRPr="00316C7A" w:rsidRDefault="00D200EC" w:rsidP="00DD5EB6">
      <w:pPr>
        <w:pStyle w:val="formattexttopleveltextcentertext"/>
        <w:spacing w:before="0" w:beforeAutospacing="0" w:after="0" w:afterAutospacing="0"/>
        <w:jc w:val="both"/>
        <w:rPr>
          <w:rFonts w:ascii="Times New Roman" w:hAnsi="Times New Roman" w:cs="Times New Roman"/>
          <w:sz w:val="28"/>
          <w:szCs w:val="28"/>
        </w:rPr>
      </w:pP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 xml:space="preserve">4.1. Контроль за предоставлением муниципальной услуги осуществляется в форме текущего контроля за соблюдением и исполнением специалистами администрации, ответственными за предоставление муниципальной услуги, последовательности административных действий, определенных административными процедурами по предоставлению муниципальной услуги, плановых и внеплановых проверок полноты и качества предоставления муниципальной услуги. </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 xml:space="preserve">4.2. Текущий контроль за соблюдением и исполнением специалистами администрации, ответственными за предоставление муниципальной услуги,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предоставления муниципальной услуги решений осуществляется </w:t>
      </w:r>
      <w:r>
        <w:rPr>
          <w:rFonts w:ascii="Times New Roman" w:hAnsi="Times New Roman" w:cs="Times New Roman"/>
          <w:sz w:val="28"/>
          <w:szCs w:val="28"/>
        </w:rPr>
        <w:t>главой администрации</w:t>
      </w:r>
      <w:r w:rsidRPr="00316C7A">
        <w:rPr>
          <w:rFonts w:ascii="Times New Roman" w:hAnsi="Times New Roman" w:cs="Times New Roman"/>
          <w:sz w:val="28"/>
          <w:szCs w:val="28"/>
        </w:rPr>
        <w:t xml:space="preserve">, заместителем главы администрации, начальником </w:t>
      </w:r>
      <w:r>
        <w:rPr>
          <w:rFonts w:ascii="Times New Roman" w:hAnsi="Times New Roman" w:cs="Times New Roman"/>
          <w:sz w:val="28"/>
          <w:szCs w:val="28"/>
        </w:rPr>
        <w:t xml:space="preserve">организационного </w:t>
      </w:r>
      <w:r w:rsidRPr="00316C7A">
        <w:rPr>
          <w:rFonts w:ascii="Times New Roman" w:hAnsi="Times New Roman" w:cs="Times New Roman"/>
          <w:sz w:val="28"/>
          <w:szCs w:val="28"/>
        </w:rPr>
        <w:t>отдела администрации.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5B1892">
        <w:rPr>
          <w:rFonts w:ascii="Times New Roman" w:hAnsi="Times New Roman" w:cs="Times New Roman"/>
          <w:sz w:val="28"/>
          <w:szCs w:val="28"/>
        </w:rPr>
        <w:t>4.3. Контроль за полнотой и качеством предоставления муниципальной</w:t>
      </w:r>
      <w:r w:rsidRPr="00316C7A">
        <w:rPr>
          <w:rFonts w:ascii="Times New Roman" w:hAnsi="Times New Roman" w:cs="Times New Roman"/>
          <w:sz w:val="28"/>
          <w:szCs w:val="28"/>
        </w:rPr>
        <w:t xml:space="preserve"> услуги включает в себя проведение плановых и внеплановых проверок с целью выявления и устранения нарушений прав заявителей, принятие мер для устранения соответствующих нарушений.</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4.4. Для проведения проверки полноты и качества предоставления муниципальной услуги создается комиссия, состав которой утверждается распоряжением администрации. Периодичность проведения проверок носит плановый характер (осуществляется на основании годовых планов работы) и внеплановый характер (по конкретному обращению).</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Результаты проверки оформляются в виде акта, в котором отмечаются выявленные недостатки и указываются предложения об их устранении.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Акт подписывается всеми членами комиссии.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4.5. По результатам контроля,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p>
    <w:p w:rsidR="00D200EC" w:rsidRPr="00316C7A" w:rsidRDefault="00D200EC" w:rsidP="00DD5EB6">
      <w:pPr>
        <w:pStyle w:val="formattexttopleveltextcentertext"/>
        <w:spacing w:before="0" w:beforeAutospacing="0" w:after="0" w:afterAutospacing="0"/>
        <w:jc w:val="both"/>
        <w:rPr>
          <w:rFonts w:ascii="Times New Roman" w:hAnsi="Times New Roman" w:cs="Times New Roman"/>
          <w:b/>
          <w:bCs/>
          <w:sz w:val="28"/>
          <w:szCs w:val="28"/>
        </w:rPr>
      </w:pPr>
      <w:r w:rsidRPr="00316C7A">
        <w:rPr>
          <w:rFonts w:ascii="Times New Roman" w:hAnsi="Times New Roman" w:cs="Times New Roman"/>
          <w:b/>
          <w:bCs/>
          <w:sz w:val="28"/>
          <w:szCs w:val="28"/>
        </w:rPr>
        <w:t>5. Порядок досудебного (внесудебного) обжалования решений и действий (бездействия) администрации, предоставляющей муниципальную услугу, должностного лица администрации либо муниципального служащего</w:t>
      </w:r>
    </w:p>
    <w:p w:rsidR="00D200EC" w:rsidRPr="00316C7A" w:rsidRDefault="00D200EC" w:rsidP="00DD5EB6">
      <w:pPr>
        <w:pStyle w:val="formattexttopleveltextcentertext"/>
        <w:spacing w:before="0" w:beforeAutospacing="0" w:after="0" w:afterAutospacing="0"/>
        <w:ind w:firstLine="720"/>
        <w:jc w:val="both"/>
        <w:rPr>
          <w:rFonts w:ascii="Times New Roman" w:hAnsi="Times New Roman" w:cs="Times New Roman"/>
          <w:sz w:val="28"/>
          <w:szCs w:val="28"/>
        </w:rPr>
      </w:pP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5.1. Заявитель имеет право обжаловать решения и действия (бездействие) администрации, должностных лиц администрации либо муниципальных служащих, принятые (осуществляемые) в ходе предоставления муниципальной услуги в досудебном (внесудебном) порядке.</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5.2. Заявитель имеет право обратит</w:t>
      </w:r>
      <w:r w:rsidR="00D2009D">
        <w:rPr>
          <w:rFonts w:ascii="Times New Roman" w:hAnsi="Times New Roman" w:cs="Times New Roman"/>
          <w:sz w:val="28"/>
          <w:szCs w:val="28"/>
        </w:rPr>
        <w:t>ь</w:t>
      </w:r>
      <w:r w:rsidRPr="00316C7A">
        <w:rPr>
          <w:rFonts w:ascii="Times New Roman" w:hAnsi="Times New Roman" w:cs="Times New Roman"/>
          <w:sz w:val="28"/>
          <w:szCs w:val="28"/>
        </w:rPr>
        <w:t>ся с жалобой, в том числе в следующих случаях:</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lastRenderedPageBreak/>
        <w:t>нарушения срока регистрации заявления заявителя о предоставлении муниципальной услуги;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нарушения срока предоставления муниципальной услуги;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 xml:space="preserve">требования у заявителя документов, не предусмотренных нормативными правовыми актами Российской Федерации, Новосибирской области, муниципальными правовыми актами </w:t>
      </w:r>
      <w:r>
        <w:rPr>
          <w:rFonts w:ascii="Times New Roman" w:hAnsi="Times New Roman" w:cs="Times New Roman"/>
          <w:sz w:val="28"/>
          <w:szCs w:val="28"/>
        </w:rPr>
        <w:t>рабочего поселка Коченево Коченевского района Новосибирской области</w:t>
      </w:r>
      <w:r w:rsidRPr="00316C7A">
        <w:rPr>
          <w:rFonts w:ascii="Times New Roman" w:hAnsi="Times New Roman" w:cs="Times New Roman"/>
          <w:sz w:val="28"/>
          <w:szCs w:val="28"/>
        </w:rPr>
        <w:t xml:space="preserve"> для предоставления муниципальной услуги;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отказа в приеме заявления о предоставлении муниципальной услуги;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 xml:space="preserve">отказа в предоставлении муниципальной услуги, если основания отказа не предусмотрены нормативными правовыми актами Российской Федерации, Новосибирской области, муниципальными правовыми актами </w:t>
      </w:r>
      <w:r>
        <w:rPr>
          <w:rFonts w:ascii="Times New Roman" w:hAnsi="Times New Roman" w:cs="Times New Roman"/>
          <w:sz w:val="28"/>
          <w:szCs w:val="28"/>
        </w:rPr>
        <w:t>рабочего поселка Коченево Коченевского района Новосибирской области</w:t>
      </w:r>
      <w:r w:rsidRPr="00316C7A">
        <w:rPr>
          <w:rFonts w:ascii="Times New Roman" w:hAnsi="Times New Roman" w:cs="Times New Roman"/>
          <w:sz w:val="28"/>
          <w:szCs w:val="28"/>
        </w:rPr>
        <w:t xml:space="preserve"> для предоставления муниципальной услуги;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 xml:space="preserve">затребования с заявителя при предоставлении муниципальной услуги платы, не предусмотренной нормативными правовыми актами Российской Федерации, Новосибирской области, муниципальными правовыми актами </w:t>
      </w:r>
      <w:r>
        <w:rPr>
          <w:rFonts w:ascii="Times New Roman" w:hAnsi="Times New Roman" w:cs="Times New Roman"/>
          <w:sz w:val="28"/>
          <w:szCs w:val="28"/>
        </w:rPr>
        <w:t>рабочего поселка Коченево Коченевского района Новосибирской области</w:t>
      </w:r>
      <w:r w:rsidRPr="00316C7A">
        <w:rPr>
          <w:rFonts w:ascii="Times New Roman" w:hAnsi="Times New Roman" w:cs="Times New Roman"/>
          <w:sz w:val="28"/>
          <w:szCs w:val="28"/>
        </w:rPr>
        <w:t>;</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отказа администрации, должностного лица администрации в исправлении допущенных опечаток и ошибок в выданных в результ</w:t>
      </w:r>
      <w:r>
        <w:rPr>
          <w:rFonts w:ascii="Times New Roman" w:hAnsi="Times New Roman" w:cs="Times New Roman"/>
          <w:sz w:val="28"/>
          <w:szCs w:val="28"/>
        </w:rPr>
        <w:t>ате предоставления муниципальной</w:t>
      </w:r>
      <w:r w:rsidRPr="00316C7A">
        <w:rPr>
          <w:rFonts w:ascii="Times New Roman" w:hAnsi="Times New Roman" w:cs="Times New Roman"/>
          <w:sz w:val="28"/>
          <w:szCs w:val="28"/>
        </w:rPr>
        <w:t xml:space="preserve"> услуги документах </w:t>
      </w:r>
      <w:r>
        <w:rPr>
          <w:rFonts w:ascii="Times New Roman" w:hAnsi="Times New Roman" w:cs="Times New Roman"/>
          <w:sz w:val="28"/>
          <w:szCs w:val="28"/>
        </w:rPr>
        <w:t xml:space="preserve">, </w:t>
      </w:r>
      <w:r w:rsidRPr="00316C7A">
        <w:rPr>
          <w:rFonts w:ascii="Times New Roman" w:hAnsi="Times New Roman" w:cs="Times New Roman"/>
          <w:sz w:val="28"/>
          <w:szCs w:val="28"/>
        </w:rPr>
        <w:t>либо нарушения установленного срока таких исправлений.</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5.3. Требования к порядку подачи жалобы:</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 xml:space="preserve">жалоба на решение, принятое администрацией, подается Главе </w:t>
      </w:r>
      <w:r>
        <w:rPr>
          <w:rFonts w:ascii="Times New Roman" w:hAnsi="Times New Roman" w:cs="Times New Roman"/>
          <w:sz w:val="28"/>
          <w:szCs w:val="28"/>
        </w:rPr>
        <w:t>рабочего поселка Коченево Коченевского района Новосибирской области</w:t>
      </w:r>
      <w:r w:rsidRPr="00316C7A">
        <w:rPr>
          <w:rFonts w:ascii="Times New Roman" w:hAnsi="Times New Roman" w:cs="Times New Roman"/>
          <w:sz w:val="28"/>
          <w:szCs w:val="28"/>
        </w:rPr>
        <w:t xml:space="preserve"> или заместителю главы администрации;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 xml:space="preserve">жалоба на решение и действия (бездействие) заместителя главы администрации подается Главе </w:t>
      </w:r>
      <w:r>
        <w:rPr>
          <w:rFonts w:ascii="Times New Roman" w:hAnsi="Times New Roman" w:cs="Times New Roman"/>
          <w:sz w:val="28"/>
          <w:szCs w:val="28"/>
        </w:rPr>
        <w:t>рабочего поселка Коченево Коченевского района Новосибирской области</w:t>
      </w:r>
      <w:r w:rsidRPr="00316C7A">
        <w:rPr>
          <w:rFonts w:ascii="Times New Roman" w:hAnsi="Times New Roman" w:cs="Times New Roman"/>
          <w:sz w:val="28"/>
          <w:szCs w:val="28"/>
        </w:rPr>
        <w:t>;</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 xml:space="preserve">жалоба на решение и действия (бездействие) должностных лиц, муниципальных служащих администрации подается Главе </w:t>
      </w:r>
      <w:r>
        <w:rPr>
          <w:rFonts w:ascii="Times New Roman" w:hAnsi="Times New Roman" w:cs="Times New Roman"/>
          <w:sz w:val="28"/>
          <w:szCs w:val="28"/>
        </w:rPr>
        <w:t>рабочего поселка Коченево Коченевского района Новосибирской области</w:t>
      </w:r>
      <w:r w:rsidRPr="00316C7A">
        <w:rPr>
          <w:rFonts w:ascii="Times New Roman" w:hAnsi="Times New Roman" w:cs="Times New Roman"/>
          <w:sz w:val="28"/>
          <w:szCs w:val="28"/>
        </w:rPr>
        <w:t>.</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5.4. Жалоба подается заявителем в письменной форме на бумажном носителе, в том числе при личном приеме заявителя, или в электронной форме. Регистрация жалобы осуществляется в день ее поступления.</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5.4.1. Жалоба в письменной форме на бумажном носителе может быть подана:</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непосредственно в приёмную администрации;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почтовым отправлением по месту нахождения администрации;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через филиал многофункционального центра;</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 xml:space="preserve">в ходе личного приема Главы </w:t>
      </w:r>
      <w:r>
        <w:rPr>
          <w:rFonts w:ascii="Times New Roman" w:hAnsi="Times New Roman" w:cs="Times New Roman"/>
          <w:sz w:val="28"/>
          <w:szCs w:val="28"/>
        </w:rPr>
        <w:t>рабочего поселка Коченево Коченевского района Новосибирской области</w:t>
      </w:r>
      <w:r w:rsidRPr="00316C7A">
        <w:rPr>
          <w:rFonts w:ascii="Times New Roman" w:hAnsi="Times New Roman" w:cs="Times New Roman"/>
          <w:sz w:val="28"/>
          <w:szCs w:val="28"/>
        </w:rPr>
        <w:t xml:space="preserve">, заместителя главы администрации, начальника </w:t>
      </w:r>
      <w:r>
        <w:rPr>
          <w:rFonts w:ascii="Times New Roman" w:hAnsi="Times New Roman" w:cs="Times New Roman"/>
          <w:sz w:val="28"/>
          <w:szCs w:val="28"/>
        </w:rPr>
        <w:t>организационного отдела</w:t>
      </w:r>
      <w:r w:rsidRPr="00316C7A">
        <w:rPr>
          <w:rFonts w:ascii="Times New Roman" w:hAnsi="Times New Roman" w:cs="Times New Roman"/>
          <w:sz w:val="28"/>
          <w:szCs w:val="28"/>
        </w:rPr>
        <w:t xml:space="preserve"> администрации. </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При подаче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lastRenderedPageBreak/>
        <w:t>При подаче жалобы через представителя представляется документ, подтверждающий полномочия представителя.</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5.4.2. В электронной форме жалоба может быть подана заявителем посредством:</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 xml:space="preserve">официального сайта </w:t>
      </w:r>
      <w:r>
        <w:rPr>
          <w:rFonts w:ascii="Times New Roman" w:hAnsi="Times New Roman" w:cs="Times New Roman"/>
          <w:sz w:val="28"/>
          <w:szCs w:val="28"/>
        </w:rPr>
        <w:t xml:space="preserve">рабочего поселка Коченево Коченевского района Новосибирской области </w:t>
      </w:r>
      <w:r w:rsidRPr="00316C7A">
        <w:rPr>
          <w:rFonts w:ascii="Times New Roman" w:hAnsi="Times New Roman" w:cs="Times New Roman"/>
          <w:sz w:val="28"/>
          <w:szCs w:val="28"/>
        </w:rPr>
        <w:t>в информационно-телекоммуникационной сети «Интернет»;</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Единого портала государственных и муниципальных услуг.</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При подаче жалобы в электронной форме документ, подтверждающий полномочия представителя,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5.5. Жалоба должна содержать:</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фамилию, имя, отчество (последнее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которому должен быть направлен ответ заявителю;</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сведения об обжалуемых решениях и действиях (бездействии) администрации, должностного лица администрации либо муниципального служащего;</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5.6. Жалоба подлежит рассмотрению в течение пятнадцати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дней со дня ее регистрации.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В случае если жалоба подана заявителем в структурное подразделение администрации, должностному лицу администрации, в компетенцию которого не входит принятие решения по жалобе, в течение трех дней со дня ее регистрации указанное структурное подразделение администрации, должностное лицо администрации направляет жалобу в уполномоченное на ее рассмотрение структурное подразделение администрации, должностному лицу администрации и в письменной форме информирует заявителя о перенаправлении жалобы.</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Срок рассмотрения жалобы исчисляется со дня регистрации жалобы в администрации.</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lastRenderedPageBreak/>
        <w:t>5.7. По результатам рассмотрения жалобы должностное лицо администрации, наделенное полномочиями в соответствии с пунктом 5.3 по рассмотрению жалоб, принимает одно из следующих решений:</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 xml:space="preserve">удовлетворяет жалобу, в том числе в форме отмены принятого решения, исправления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Новосибирской области, муниципальными правовыми актами </w:t>
      </w:r>
      <w:r>
        <w:rPr>
          <w:rFonts w:ascii="Times New Roman" w:hAnsi="Times New Roman" w:cs="Times New Roman"/>
          <w:sz w:val="28"/>
          <w:szCs w:val="28"/>
        </w:rPr>
        <w:t>рабочего поселка Коченево Коченевского района Новосибирской области</w:t>
      </w:r>
      <w:r w:rsidRPr="00316C7A">
        <w:rPr>
          <w:rFonts w:ascii="Times New Roman" w:hAnsi="Times New Roman" w:cs="Times New Roman"/>
          <w:sz w:val="28"/>
          <w:szCs w:val="28"/>
        </w:rPr>
        <w:t xml:space="preserve">, а также в иных формах; </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отказывает в удовлетворении жалобы.</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5.8. Не позднее дня, следующего за днем окончания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5.9. В письменном ответе по результатам рассмотрения жалобы указываются:</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наименование структурного подразделения администрации, предоставляющего муниципальную услугу, рассмотревшего жалобу, должность, фамилия, имя, отчество (при наличии) должностного лица администрации, принявшего решение по жалобе;</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фамилия, имя, отчество (при наличии) или наименование заявителя;</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основания для принятия решения по жалобе;</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принятое по жалобе решение;</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если жалоба признана обоснованной, - сроки устранения выявленных нарушений;</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сведения о порядке обжалования принятого по жалобе решения.</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5.10. Если текст жалобы в письменной форме не поддается прочтению, ответ на жалобу не дается, и она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жалобы сообщается заявителю, направившему жалобу, если его фамилия (наименование) и почтовый адрес или адрес электронной почты поддаются прочтению.</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Если в тексте жалобы содержатся нецензурные либо оскорбительные выражения, угрозы жизни, здоровью и имуществу должностного лица администрации, а также членов его семьи, должностное лицо администрации, наделенное полномочиями по рассмотрению жалоб в соответствии с пунктом 5.3,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 xml:space="preserve">Если в тексте жалобы содержится вопрос, на который заявителю неоднократно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администрации, наделенное полномочиями по рассмотрению жалоб в соответствии с пунктом 5.3, вправе принять решение о </w:t>
      </w:r>
      <w:r w:rsidRPr="00316C7A">
        <w:rPr>
          <w:rFonts w:ascii="Times New Roman" w:hAnsi="Times New Roman" w:cs="Times New Roman"/>
          <w:sz w:val="28"/>
          <w:szCs w:val="28"/>
        </w:rPr>
        <w:lastRenderedPageBreak/>
        <w:t>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одно и то же структурное подразделение администрации или одному и тому же должностному лицу администрации. О данном решении уведомляется заявитель, направивший жалобу.</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Если в жалобе не указаны фамилия (наименование) заявителя, направившего жалобу, или почтовый адрес (адрес местонахождения), адрес электронной почты, по которому должен быть направлен ответ, ответ на жалобу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5.11. Заявитель имеет право на получение информации и документов, необходимых для обоснования и рассмотрения жалобы.</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5.12. Для получения информации о порядке подачи и рассмотрения жалобы заявитель по своему усмотрению вправе обратится в устной форме или в письменной форме лично либо почтовым отправлением, либо в электронной форме, в том числе через Единый портал государственных и муниципальных услуг.</w:t>
      </w:r>
    </w:p>
    <w:p w:rsidR="00D200EC" w:rsidRPr="00316C7A" w:rsidRDefault="00D200EC" w:rsidP="00DD5EB6">
      <w:pPr>
        <w:pStyle w:val="formattexttopleveltext"/>
        <w:spacing w:before="0" w:beforeAutospacing="0" w:after="0" w:afterAutospacing="0"/>
        <w:ind w:firstLine="720"/>
        <w:jc w:val="both"/>
        <w:rPr>
          <w:rFonts w:ascii="Times New Roman" w:hAnsi="Times New Roman" w:cs="Times New Roman"/>
          <w:sz w:val="28"/>
          <w:szCs w:val="28"/>
        </w:rPr>
      </w:pPr>
      <w:r w:rsidRPr="00316C7A">
        <w:rPr>
          <w:rFonts w:ascii="Times New Roman" w:hAnsi="Times New Roman" w:cs="Times New Roman"/>
          <w:sz w:val="28"/>
          <w:szCs w:val="28"/>
        </w:rPr>
        <w:t>5.13. Решение, принятое по жалобе, может быть обжаловано в порядке, установленном законодательством Российской Федерации.</w:t>
      </w:r>
    </w:p>
    <w:p w:rsidR="00D200EC" w:rsidRPr="00F577F7" w:rsidRDefault="00D200EC" w:rsidP="00DD5EB6">
      <w:pPr>
        <w:pStyle w:val="formattexttopleveltextcentertext"/>
        <w:spacing w:before="0" w:beforeAutospacing="0" w:after="0" w:afterAutospacing="0"/>
        <w:jc w:val="both"/>
        <w:rPr>
          <w:rFonts w:ascii="Times New Roman" w:hAnsi="Times New Roman" w:cs="Times New Roman"/>
          <w:sz w:val="28"/>
          <w:szCs w:val="28"/>
        </w:rPr>
      </w:pPr>
      <w:r w:rsidRPr="00316C7A">
        <w:rPr>
          <w:rFonts w:ascii="Times New Roman" w:hAnsi="Times New Roman" w:cs="Times New Roman"/>
          <w:sz w:val="28"/>
          <w:szCs w:val="28"/>
        </w:rPr>
        <w:t>____________</w:t>
      </w:r>
    </w:p>
    <w:p w:rsidR="00D200EC" w:rsidRDefault="00D200EC" w:rsidP="00DD5EB6">
      <w:pPr>
        <w:pStyle w:val="af6"/>
        <w:tabs>
          <w:tab w:val="left" w:pos="1080"/>
        </w:tabs>
        <w:spacing w:after="0"/>
        <w:ind w:left="0"/>
        <w:jc w:val="both"/>
        <w:rPr>
          <w:rFonts w:ascii="Times New Roman" w:hAnsi="Times New Roman" w:cs="Times New Roman"/>
        </w:rPr>
      </w:pPr>
    </w:p>
    <w:p w:rsidR="00D200EC" w:rsidRDefault="00D200EC" w:rsidP="00DD5EB6">
      <w:pPr>
        <w:pStyle w:val="af6"/>
        <w:tabs>
          <w:tab w:val="left" w:pos="1080"/>
        </w:tabs>
        <w:spacing w:after="0"/>
        <w:ind w:left="0"/>
        <w:jc w:val="both"/>
        <w:rPr>
          <w:rFonts w:ascii="Times New Roman" w:hAnsi="Times New Roman" w:cs="Times New Roman"/>
        </w:rPr>
      </w:pPr>
    </w:p>
    <w:p w:rsidR="00D200EC" w:rsidRDefault="00D200EC" w:rsidP="00DD5EB6">
      <w:pPr>
        <w:pStyle w:val="af6"/>
        <w:tabs>
          <w:tab w:val="left" w:pos="1080"/>
        </w:tabs>
        <w:spacing w:after="0"/>
        <w:ind w:left="0"/>
        <w:jc w:val="both"/>
        <w:rPr>
          <w:rFonts w:ascii="Times New Roman" w:hAnsi="Times New Roman" w:cs="Times New Roman"/>
        </w:rPr>
      </w:pPr>
    </w:p>
    <w:p w:rsidR="00D200EC" w:rsidRDefault="00D200EC" w:rsidP="00DD5EB6">
      <w:pPr>
        <w:pStyle w:val="af6"/>
        <w:tabs>
          <w:tab w:val="left" w:pos="1080"/>
        </w:tabs>
        <w:spacing w:after="0"/>
        <w:ind w:left="0"/>
        <w:jc w:val="both"/>
        <w:rPr>
          <w:rFonts w:ascii="Times New Roman" w:hAnsi="Times New Roman" w:cs="Times New Roman"/>
        </w:rPr>
      </w:pPr>
    </w:p>
    <w:p w:rsidR="00D200EC" w:rsidRDefault="00D200EC" w:rsidP="00DD5EB6">
      <w:pPr>
        <w:pStyle w:val="af6"/>
        <w:tabs>
          <w:tab w:val="left" w:pos="1080"/>
        </w:tabs>
        <w:spacing w:after="0"/>
        <w:ind w:left="0"/>
        <w:jc w:val="both"/>
        <w:rPr>
          <w:rFonts w:ascii="Times New Roman" w:hAnsi="Times New Roman" w:cs="Times New Roman"/>
        </w:rPr>
      </w:pPr>
    </w:p>
    <w:p w:rsidR="00D200EC" w:rsidRDefault="00D200EC" w:rsidP="00DD5EB6">
      <w:pPr>
        <w:pStyle w:val="af6"/>
        <w:tabs>
          <w:tab w:val="left" w:pos="1080"/>
        </w:tabs>
        <w:spacing w:after="0"/>
        <w:ind w:left="0"/>
        <w:jc w:val="both"/>
        <w:rPr>
          <w:rFonts w:ascii="Times New Roman" w:hAnsi="Times New Roman" w:cs="Times New Roman"/>
        </w:rPr>
      </w:pPr>
    </w:p>
    <w:p w:rsidR="00D200EC" w:rsidRDefault="00D200EC" w:rsidP="00DD5EB6">
      <w:pPr>
        <w:pStyle w:val="af6"/>
        <w:tabs>
          <w:tab w:val="left" w:pos="1080"/>
        </w:tabs>
        <w:spacing w:after="0"/>
        <w:ind w:left="0"/>
        <w:jc w:val="both"/>
        <w:rPr>
          <w:rFonts w:ascii="Times New Roman" w:hAnsi="Times New Roman" w:cs="Times New Roman"/>
        </w:rPr>
      </w:pPr>
    </w:p>
    <w:p w:rsidR="00D200EC" w:rsidRDefault="00D200EC" w:rsidP="00DD5EB6">
      <w:pPr>
        <w:pStyle w:val="af6"/>
        <w:tabs>
          <w:tab w:val="left" w:pos="1080"/>
        </w:tabs>
        <w:spacing w:after="0"/>
        <w:ind w:left="0"/>
        <w:jc w:val="both"/>
        <w:rPr>
          <w:rFonts w:ascii="Times New Roman" w:hAnsi="Times New Roman" w:cs="Times New Roman"/>
        </w:rPr>
      </w:pPr>
    </w:p>
    <w:p w:rsidR="00D200EC" w:rsidRDefault="00D200EC" w:rsidP="00DD5EB6">
      <w:pPr>
        <w:pStyle w:val="af6"/>
        <w:tabs>
          <w:tab w:val="left" w:pos="1080"/>
        </w:tabs>
        <w:spacing w:after="0"/>
        <w:ind w:left="0"/>
        <w:jc w:val="both"/>
        <w:rPr>
          <w:rFonts w:ascii="Times New Roman" w:hAnsi="Times New Roman" w:cs="Times New Roman"/>
        </w:rPr>
      </w:pPr>
    </w:p>
    <w:p w:rsidR="00D200EC" w:rsidRDefault="00D200EC" w:rsidP="00DD5EB6">
      <w:pPr>
        <w:pStyle w:val="af6"/>
        <w:tabs>
          <w:tab w:val="left" w:pos="1080"/>
        </w:tabs>
        <w:spacing w:after="0"/>
        <w:ind w:left="0"/>
        <w:jc w:val="both"/>
        <w:rPr>
          <w:rFonts w:ascii="Times New Roman" w:hAnsi="Times New Roman" w:cs="Times New Roman"/>
        </w:rPr>
      </w:pPr>
    </w:p>
    <w:p w:rsidR="00D200EC" w:rsidRDefault="00D200EC" w:rsidP="00DD5EB6">
      <w:pPr>
        <w:pStyle w:val="af6"/>
        <w:tabs>
          <w:tab w:val="left" w:pos="1080"/>
        </w:tabs>
        <w:spacing w:after="0"/>
        <w:ind w:left="0"/>
        <w:jc w:val="both"/>
        <w:rPr>
          <w:rFonts w:ascii="Times New Roman" w:hAnsi="Times New Roman" w:cs="Times New Roman"/>
        </w:rPr>
      </w:pPr>
    </w:p>
    <w:p w:rsidR="00D200EC" w:rsidRDefault="00D200EC" w:rsidP="00DD5EB6">
      <w:pPr>
        <w:pStyle w:val="af6"/>
        <w:tabs>
          <w:tab w:val="left" w:pos="1080"/>
        </w:tabs>
        <w:spacing w:after="0"/>
        <w:ind w:left="0"/>
        <w:jc w:val="both"/>
        <w:rPr>
          <w:rFonts w:ascii="Times New Roman" w:hAnsi="Times New Roman" w:cs="Times New Roman"/>
        </w:rPr>
      </w:pPr>
    </w:p>
    <w:p w:rsidR="00D200EC" w:rsidRDefault="00D200EC" w:rsidP="00DD5EB6">
      <w:pPr>
        <w:pStyle w:val="af6"/>
        <w:tabs>
          <w:tab w:val="left" w:pos="1080"/>
        </w:tabs>
        <w:spacing w:after="0"/>
        <w:ind w:left="0"/>
        <w:jc w:val="both"/>
        <w:rPr>
          <w:rFonts w:ascii="Times New Roman" w:hAnsi="Times New Roman" w:cs="Times New Roman"/>
        </w:rPr>
      </w:pPr>
    </w:p>
    <w:p w:rsidR="00D200EC" w:rsidRDefault="00D200EC" w:rsidP="00DD5EB6">
      <w:pPr>
        <w:pStyle w:val="af6"/>
        <w:tabs>
          <w:tab w:val="left" w:pos="1080"/>
        </w:tabs>
        <w:spacing w:after="0"/>
        <w:ind w:left="0"/>
        <w:jc w:val="both"/>
        <w:rPr>
          <w:rFonts w:ascii="Times New Roman" w:hAnsi="Times New Roman" w:cs="Times New Roman"/>
        </w:rPr>
      </w:pPr>
    </w:p>
    <w:p w:rsidR="00D200EC" w:rsidRDefault="00D200EC" w:rsidP="00DD5EB6">
      <w:pPr>
        <w:pStyle w:val="af6"/>
        <w:tabs>
          <w:tab w:val="left" w:pos="1080"/>
        </w:tabs>
        <w:spacing w:after="0"/>
        <w:ind w:left="0"/>
        <w:jc w:val="both"/>
        <w:rPr>
          <w:rFonts w:ascii="Times New Roman" w:hAnsi="Times New Roman" w:cs="Times New Roman"/>
        </w:rPr>
      </w:pPr>
    </w:p>
    <w:p w:rsidR="00D200EC" w:rsidRDefault="00D200EC" w:rsidP="00DD5EB6">
      <w:pPr>
        <w:pStyle w:val="af6"/>
        <w:tabs>
          <w:tab w:val="left" w:pos="1080"/>
        </w:tabs>
        <w:spacing w:after="0"/>
        <w:ind w:left="0"/>
        <w:jc w:val="both"/>
        <w:rPr>
          <w:rFonts w:ascii="Times New Roman" w:hAnsi="Times New Roman" w:cs="Times New Roman"/>
        </w:rPr>
      </w:pPr>
    </w:p>
    <w:p w:rsidR="00D200EC" w:rsidRDefault="00D200EC" w:rsidP="00DD5EB6">
      <w:pPr>
        <w:pStyle w:val="af6"/>
        <w:tabs>
          <w:tab w:val="left" w:pos="1080"/>
        </w:tabs>
        <w:spacing w:after="0"/>
        <w:ind w:left="0"/>
        <w:jc w:val="both"/>
        <w:rPr>
          <w:rFonts w:ascii="Times New Roman" w:hAnsi="Times New Roman" w:cs="Times New Roman"/>
        </w:rPr>
      </w:pPr>
    </w:p>
    <w:p w:rsidR="00D200EC" w:rsidRDefault="00D200EC" w:rsidP="00DD5EB6">
      <w:pPr>
        <w:pStyle w:val="af6"/>
        <w:tabs>
          <w:tab w:val="left" w:pos="1080"/>
        </w:tabs>
        <w:spacing w:after="0"/>
        <w:ind w:left="0"/>
        <w:jc w:val="both"/>
        <w:rPr>
          <w:rFonts w:ascii="Times New Roman" w:hAnsi="Times New Roman" w:cs="Times New Roman"/>
        </w:rPr>
      </w:pPr>
    </w:p>
    <w:p w:rsidR="00D200EC" w:rsidRDefault="00D200EC" w:rsidP="00DD5EB6">
      <w:pPr>
        <w:pStyle w:val="af6"/>
        <w:tabs>
          <w:tab w:val="left" w:pos="1080"/>
        </w:tabs>
        <w:spacing w:after="0"/>
        <w:ind w:left="0"/>
        <w:jc w:val="both"/>
        <w:rPr>
          <w:rFonts w:ascii="Times New Roman" w:hAnsi="Times New Roman" w:cs="Times New Roman"/>
        </w:rPr>
      </w:pPr>
    </w:p>
    <w:p w:rsidR="00D200EC" w:rsidRDefault="00D200EC" w:rsidP="00DD5EB6">
      <w:pPr>
        <w:pStyle w:val="af6"/>
        <w:tabs>
          <w:tab w:val="left" w:pos="1080"/>
        </w:tabs>
        <w:spacing w:after="0"/>
        <w:ind w:left="0"/>
        <w:jc w:val="both"/>
        <w:rPr>
          <w:rFonts w:ascii="Times New Roman" w:hAnsi="Times New Roman" w:cs="Times New Roman"/>
        </w:rPr>
      </w:pPr>
    </w:p>
    <w:p w:rsidR="00D200EC" w:rsidRPr="009D54EA" w:rsidRDefault="00D200EC" w:rsidP="00DD5EB6">
      <w:pPr>
        <w:ind w:firstLine="698"/>
        <w:jc w:val="both"/>
        <w:rPr>
          <w:rFonts w:ascii="Times New Roman" w:hAnsi="Times New Roman" w:cs="Times New Roman"/>
        </w:rPr>
      </w:pPr>
      <w:bookmarkStart w:id="60" w:name="sub_1300"/>
      <w:r>
        <w:rPr>
          <w:rStyle w:val="af9"/>
          <w:rFonts w:ascii="Times New Roman" w:hAnsi="Times New Roman" w:cs="Times New Roman"/>
        </w:rPr>
        <w:t xml:space="preserve">                                                        </w:t>
      </w:r>
      <w:r w:rsidR="00DD5EB6">
        <w:rPr>
          <w:rStyle w:val="af9"/>
          <w:rFonts w:ascii="Times New Roman" w:hAnsi="Times New Roman" w:cs="Times New Roman"/>
        </w:rPr>
        <w:t xml:space="preserve">                                                                  </w:t>
      </w:r>
      <w:r>
        <w:rPr>
          <w:rStyle w:val="af9"/>
          <w:rFonts w:ascii="Times New Roman" w:hAnsi="Times New Roman" w:cs="Times New Roman"/>
        </w:rPr>
        <w:t xml:space="preserve">        </w:t>
      </w:r>
      <w:r w:rsidRPr="009D54EA">
        <w:rPr>
          <w:rStyle w:val="af9"/>
          <w:rFonts w:ascii="Times New Roman" w:hAnsi="Times New Roman" w:cs="Times New Roman"/>
        </w:rPr>
        <w:t xml:space="preserve">Приложение </w:t>
      </w:r>
      <w:r>
        <w:rPr>
          <w:rStyle w:val="af9"/>
          <w:rFonts w:ascii="Times New Roman" w:hAnsi="Times New Roman" w:cs="Times New Roman"/>
        </w:rPr>
        <w:t>1</w:t>
      </w:r>
    </w:p>
    <w:bookmarkEnd w:id="60"/>
    <w:p w:rsidR="00D200EC" w:rsidRPr="00DD5EB6" w:rsidRDefault="00DD5EB6" w:rsidP="00DD5EB6">
      <w:pPr>
        <w:ind w:firstLine="697"/>
        <w:contextualSpacing/>
        <w:jc w:val="right"/>
        <w:rPr>
          <w:rFonts w:ascii="Times New Roman" w:hAnsi="Times New Roman" w:cs="Times New Roman"/>
          <w:b/>
        </w:rPr>
      </w:pPr>
      <w:r w:rsidRPr="00DD5EB6">
        <w:rPr>
          <w:rStyle w:val="af9"/>
          <w:rFonts w:ascii="Times New Roman" w:hAnsi="Times New Roman" w:cs="Times New Roman"/>
          <w:b w:val="0"/>
        </w:rPr>
        <w:t xml:space="preserve">                                                                                                      </w:t>
      </w:r>
      <w:r w:rsidR="00D200EC" w:rsidRPr="00DD5EB6">
        <w:rPr>
          <w:rStyle w:val="af9"/>
          <w:rFonts w:ascii="Times New Roman" w:hAnsi="Times New Roman" w:cs="Times New Roman"/>
          <w:b w:val="0"/>
        </w:rPr>
        <w:t>к административному регламенту</w:t>
      </w:r>
    </w:p>
    <w:p w:rsidR="00D200EC" w:rsidRPr="00DD5EB6" w:rsidRDefault="00DD5EB6" w:rsidP="00DD5EB6">
      <w:pPr>
        <w:ind w:firstLine="697"/>
        <w:contextualSpacing/>
        <w:jc w:val="right"/>
        <w:rPr>
          <w:rFonts w:ascii="Times New Roman" w:hAnsi="Times New Roman" w:cs="Times New Roman"/>
          <w:b/>
        </w:rPr>
      </w:pPr>
      <w:r w:rsidRPr="00DD5EB6">
        <w:rPr>
          <w:rStyle w:val="af9"/>
          <w:rFonts w:ascii="Times New Roman" w:hAnsi="Times New Roman" w:cs="Times New Roman"/>
          <w:b w:val="0"/>
        </w:rPr>
        <w:lastRenderedPageBreak/>
        <w:t xml:space="preserve">                                                                                                      </w:t>
      </w:r>
      <w:r w:rsidR="00D200EC" w:rsidRPr="00DD5EB6">
        <w:rPr>
          <w:rStyle w:val="af9"/>
          <w:rFonts w:ascii="Times New Roman" w:hAnsi="Times New Roman" w:cs="Times New Roman"/>
          <w:b w:val="0"/>
        </w:rPr>
        <w:t>предоставления муниципальной</w:t>
      </w:r>
    </w:p>
    <w:p w:rsidR="00D200EC" w:rsidRPr="00DD5EB6" w:rsidRDefault="00DD5EB6" w:rsidP="00DD5EB6">
      <w:pPr>
        <w:ind w:firstLine="697"/>
        <w:contextualSpacing/>
        <w:jc w:val="right"/>
        <w:rPr>
          <w:rFonts w:ascii="Times New Roman" w:hAnsi="Times New Roman" w:cs="Times New Roman"/>
          <w:b/>
        </w:rPr>
      </w:pPr>
      <w:r w:rsidRPr="00DD5EB6">
        <w:rPr>
          <w:rStyle w:val="af9"/>
          <w:rFonts w:ascii="Times New Roman" w:hAnsi="Times New Roman" w:cs="Times New Roman"/>
          <w:b w:val="0"/>
        </w:rPr>
        <w:t xml:space="preserve">                                                                                                     </w:t>
      </w:r>
      <w:r w:rsidR="00D200EC" w:rsidRPr="00DD5EB6">
        <w:rPr>
          <w:rStyle w:val="af9"/>
          <w:rFonts w:ascii="Times New Roman" w:hAnsi="Times New Roman" w:cs="Times New Roman"/>
          <w:b w:val="0"/>
        </w:rPr>
        <w:t>услуги по присвоению, изменению</w:t>
      </w:r>
    </w:p>
    <w:p w:rsidR="00D200EC" w:rsidRPr="00DD5EB6" w:rsidRDefault="00DD5EB6" w:rsidP="00DD5EB6">
      <w:pPr>
        <w:ind w:firstLine="697"/>
        <w:contextualSpacing/>
        <w:jc w:val="right"/>
        <w:rPr>
          <w:rFonts w:ascii="Times New Roman" w:hAnsi="Times New Roman" w:cs="Times New Roman"/>
          <w:b/>
        </w:rPr>
      </w:pPr>
      <w:r w:rsidRPr="00DD5EB6">
        <w:rPr>
          <w:rStyle w:val="af9"/>
          <w:rFonts w:ascii="Times New Roman" w:hAnsi="Times New Roman" w:cs="Times New Roman"/>
          <w:b w:val="0"/>
        </w:rPr>
        <w:t xml:space="preserve">                                                                                                     </w:t>
      </w:r>
      <w:r w:rsidR="00D200EC" w:rsidRPr="00DD5EB6">
        <w:rPr>
          <w:rStyle w:val="af9"/>
          <w:rFonts w:ascii="Times New Roman" w:hAnsi="Times New Roman" w:cs="Times New Roman"/>
          <w:b w:val="0"/>
        </w:rPr>
        <w:t>и аннулированию адресов</w:t>
      </w:r>
    </w:p>
    <w:p w:rsidR="00D200EC" w:rsidRPr="009D54EA" w:rsidRDefault="00D200EC" w:rsidP="00DD5EB6">
      <w:pPr>
        <w:jc w:val="both"/>
        <w:rPr>
          <w:rFonts w:ascii="Times New Roman" w:hAnsi="Times New Roman" w:cs="Times New Roman"/>
        </w:rPr>
      </w:pPr>
    </w:p>
    <w:p w:rsidR="00D200EC" w:rsidRPr="009D54EA" w:rsidRDefault="00D200EC" w:rsidP="004732EC">
      <w:pPr>
        <w:pStyle w:val="1"/>
      </w:pPr>
      <w:r w:rsidRPr="009D54EA">
        <w:t xml:space="preserve">Блок-схема </w:t>
      </w:r>
      <w:r w:rsidRPr="009D54EA">
        <w:br/>
        <w:t>последовательности административных процедур при предоставлении муниципальной услуги по присвоению, изменению и аннулированию адресов</w:t>
      </w:r>
    </w:p>
    <w:p w:rsidR="00D200EC" w:rsidRPr="009D54EA" w:rsidRDefault="00D200EC" w:rsidP="004732EC">
      <w:pPr>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0"/>
        <w:gridCol w:w="2490"/>
        <w:gridCol w:w="30"/>
        <w:gridCol w:w="250"/>
        <w:gridCol w:w="30"/>
        <w:gridCol w:w="280"/>
        <w:gridCol w:w="168"/>
        <w:gridCol w:w="2042"/>
        <w:gridCol w:w="30"/>
        <w:gridCol w:w="560"/>
        <w:gridCol w:w="1260"/>
        <w:gridCol w:w="265"/>
        <w:gridCol w:w="295"/>
        <w:gridCol w:w="1260"/>
        <w:gridCol w:w="1805"/>
        <w:gridCol w:w="15"/>
        <w:gridCol w:w="13"/>
        <w:gridCol w:w="15"/>
      </w:tblGrid>
      <w:tr w:rsidR="00D200EC" w:rsidRPr="009D54EA" w:rsidTr="006C7742">
        <w:tc>
          <w:tcPr>
            <w:tcW w:w="980" w:type="dxa"/>
            <w:tcBorders>
              <w:top w:val="nil"/>
              <w:left w:val="nil"/>
              <w:bottom w:val="nil"/>
              <w:right w:val="single" w:sz="4" w:space="0" w:color="auto"/>
            </w:tcBorders>
          </w:tcPr>
          <w:p w:rsidR="00D200EC" w:rsidRPr="009D54EA" w:rsidRDefault="00D200EC" w:rsidP="00DD5EB6">
            <w:pPr>
              <w:pStyle w:val="afa"/>
              <w:rPr>
                <w:rFonts w:ascii="Times New Roman" w:hAnsi="Times New Roman" w:cs="Times New Roman"/>
              </w:rPr>
            </w:pPr>
          </w:p>
        </w:tc>
        <w:tc>
          <w:tcPr>
            <w:tcW w:w="8960" w:type="dxa"/>
            <w:gridSpan w:val="13"/>
            <w:tcBorders>
              <w:top w:val="single" w:sz="4" w:space="0" w:color="auto"/>
              <w:left w:val="single" w:sz="4" w:space="0" w:color="auto"/>
              <w:bottom w:val="single" w:sz="4" w:space="0" w:color="auto"/>
              <w:right w:val="single" w:sz="4" w:space="0" w:color="auto"/>
            </w:tcBorders>
          </w:tcPr>
          <w:p w:rsidR="00D200EC" w:rsidRPr="009D54EA" w:rsidRDefault="00D200EC" w:rsidP="00DD5EB6">
            <w:pPr>
              <w:pStyle w:val="afa"/>
              <w:rPr>
                <w:rFonts w:ascii="Times New Roman" w:hAnsi="Times New Roman" w:cs="Times New Roman"/>
              </w:rPr>
            </w:pPr>
            <w:r w:rsidRPr="009D54EA">
              <w:rPr>
                <w:rFonts w:ascii="Times New Roman" w:hAnsi="Times New Roman" w:cs="Times New Roman"/>
              </w:rPr>
              <w:t xml:space="preserve">Прием заявления и документов на получение муниципальной </w:t>
            </w:r>
            <w:r w:rsidRPr="009D54EA">
              <w:rPr>
                <w:rFonts w:ascii="Times New Roman" w:hAnsi="Times New Roman" w:cs="Times New Roman"/>
              </w:rPr>
              <w:br/>
              <w:t xml:space="preserve">услуги или отказ в приеме заявления </w:t>
            </w:r>
            <w:r w:rsidRPr="009D54EA">
              <w:rPr>
                <w:rFonts w:ascii="Times New Roman" w:hAnsi="Times New Roman" w:cs="Times New Roman"/>
              </w:rPr>
              <w:br/>
              <w:t>и документов</w:t>
            </w:r>
          </w:p>
        </w:tc>
        <w:tc>
          <w:tcPr>
            <w:tcW w:w="1848" w:type="dxa"/>
            <w:gridSpan w:val="4"/>
            <w:tcBorders>
              <w:top w:val="nil"/>
              <w:left w:val="single" w:sz="4" w:space="0" w:color="auto"/>
              <w:bottom w:val="nil"/>
              <w:right w:val="nil"/>
            </w:tcBorders>
          </w:tcPr>
          <w:p w:rsidR="00D200EC" w:rsidRPr="009D54EA" w:rsidRDefault="00D200EC" w:rsidP="00DD5EB6">
            <w:pPr>
              <w:pStyle w:val="afa"/>
              <w:rPr>
                <w:rFonts w:ascii="Times New Roman" w:hAnsi="Times New Roman" w:cs="Times New Roman"/>
              </w:rPr>
            </w:pPr>
          </w:p>
        </w:tc>
      </w:tr>
      <w:tr w:rsidR="00D200EC" w:rsidRPr="009D54EA" w:rsidTr="006C7742">
        <w:trPr>
          <w:gridAfter w:val="3"/>
          <w:wAfter w:w="43" w:type="dxa"/>
        </w:trPr>
        <w:tc>
          <w:tcPr>
            <w:tcW w:w="980" w:type="dxa"/>
            <w:tcBorders>
              <w:top w:val="nil"/>
              <w:left w:val="nil"/>
              <w:bottom w:val="nil"/>
              <w:right w:val="nil"/>
            </w:tcBorders>
          </w:tcPr>
          <w:p w:rsidR="00D200EC" w:rsidRPr="009D54EA" w:rsidRDefault="00D200EC" w:rsidP="00DD5EB6">
            <w:pPr>
              <w:pStyle w:val="afa"/>
              <w:rPr>
                <w:rFonts w:ascii="Times New Roman" w:hAnsi="Times New Roman" w:cs="Times New Roman"/>
              </w:rPr>
            </w:pPr>
          </w:p>
        </w:tc>
        <w:tc>
          <w:tcPr>
            <w:tcW w:w="2800" w:type="dxa"/>
            <w:gridSpan w:val="4"/>
            <w:tcBorders>
              <w:top w:val="nil"/>
              <w:left w:val="nil"/>
              <w:bottom w:val="nil"/>
              <w:right w:val="single" w:sz="4" w:space="0" w:color="auto"/>
            </w:tcBorders>
          </w:tcPr>
          <w:p w:rsidR="00D200EC" w:rsidRPr="009D54EA" w:rsidRDefault="00D200EC" w:rsidP="00DD5EB6">
            <w:pPr>
              <w:pStyle w:val="afa"/>
              <w:rPr>
                <w:rFonts w:ascii="Times New Roman" w:hAnsi="Times New Roman" w:cs="Times New Roman"/>
              </w:rPr>
            </w:pPr>
          </w:p>
        </w:tc>
        <w:tc>
          <w:tcPr>
            <w:tcW w:w="2520" w:type="dxa"/>
            <w:gridSpan w:val="4"/>
            <w:tcBorders>
              <w:top w:val="single" w:sz="4" w:space="0" w:color="auto"/>
              <w:left w:val="single" w:sz="4" w:space="0" w:color="auto"/>
              <w:bottom w:val="nil"/>
              <w:right w:val="nil"/>
            </w:tcBorders>
          </w:tcPr>
          <w:p w:rsidR="00D200EC" w:rsidRPr="009D54EA" w:rsidRDefault="00D200EC" w:rsidP="00DD5EB6">
            <w:pPr>
              <w:pStyle w:val="afa"/>
              <w:rPr>
                <w:rFonts w:ascii="Times New Roman" w:hAnsi="Times New Roman" w:cs="Times New Roman"/>
              </w:rPr>
            </w:pPr>
          </w:p>
        </w:tc>
        <w:tc>
          <w:tcPr>
            <w:tcW w:w="560" w:type="dxa"/>
            <w:tcBorders>
              <w:top w:val="single" w:sz="4" w:space="0" w:color="auto"/>
              <w:left w:val="nil"/>
              <w:bottom w:val="nil"/>
              <w:right w:val="nil"/>
            </w:tcBorders>
          </w:tcPr>
          <w:p w:rsidR="00D200EC" w:rsidRPr="009D54EA" w:rsidRDefault="00D200EC" w:rsidP="00DD5EB6">
            <w:pPr>
              <w:pStyle w:val="afa"/>
              <w:rPr>
                <w:rFonts w:ascii="Times New Roman" w:hAnsi="Times New Roman" w:cs="Times New Roman"/>
              </w:rPr>
            </w:pPr>
          </w:p>
        </w:tc>
        <w:tc>
          <w:tcPr>
            <w:tcW w:w="1525" w:type="dxa"/>
            <w:gridSpan w:val="2"/>
            <w:tcBorders>
              <w:top w:val="single" w:sz="4" w:space="0" w:color="auto"/>
              <w:left w:val="nil"/>
              <w:bottom w:val="nil"/>
              <w:right w:val="single" w:sz="4" w:space="0" w:color="auto"/>
            </w:tcBorders>
          </w:tcPr>
          <w:p w:rsidR="00D200EC" w:rsidRPr="009D54EA" w:rsidRDefault="00D200EC" w:rsidP="00DD5EB6">
            <w:pPr>
              <w:pStyle w:val="afa"/>
              <w:rPr>
                <w:rFonts w:ascii="Times New Roman" w:hAnsi="Times New Roman" w:cs="Times New Roman"/>
              </w:rPr>
            </w:pPr>
          </w:p>
        </w:tc>
        <w:tc>
          <w:tcPr>
            <w:tcW w:w="3360" w:type="dxa"/>
            <w:gridSpan w:val="3"/>
            <w:tcBorders>
              <w:top w:val="nil"/>
              <w:left w:val="single" w:sz="4" w:space="0" w:color="auto"/>
              <w:bottom w:val="nil"/>
              <w:right w:val="nil"/>
            </w:tcBorders>
          </w:tcPr>
          <w:p w:rsidR="00D200EC" w:rsidRPr="009D54EA" w:rsidRDefault="00D200EC" w:rsidP="00DD5EB6">
            <w:pPr>
              <w:pStyle w:val="afa"/>
              <w:rPr>
                <w:rFonts w:ascii="Times New Roman" w:hAnsi="Times New Roman" w:cs="Times New Roman"/>
              </w:rPr>
            </w:pPr>
          </w:p>
        </w:tc>
      </w:tr>
      <w:tr w:rsidR="00D200EC" w:rsidRPr="009D54EA" w:rsidTr="006C7742">
        <w:trPr>
          <w:gridAfter w:val="3"/>
          <w:wAfter w:w="43" w:type="dxa"/>
        </w:trPr>
        <w:tc>
          <w:tcPr>
            <w:tcW w:w="3500" w:type="dxa"/>
            <w:gridSpan w:val="3"/>
            <w:tcBorders>
              <w:top w:val="nil"/>
              <w:left w:val="nil"/>
              <w:bottom w:val="nil"/>
              <w:right w:val="nil"/>
            </w:tcBorders>
          </w:tcPr>
          <w:p w:rsidR="00D200EC" w:rsidRPr="009D54EA" w:rsidRDefault="00D200EC" w:rsidP="00DD5EB6">
            <w:pPr>
              <w:pStyle w:val="afa"/>
              <w:rPr>
                <w:rFonts w:ascii="Times New Roman" w:hAnsi="Times New Roman" w:cs="Times New Roman"/>
              </w:rPr>
            </w:pPr>
          </w:p>
        </w:tc>
        <w:tc>
          <w:tcPr>
            <w:tcW w:w="560" w:type="dxa"/>
            <w:gridSpan w:val="3"/>
            <w:tcBorders>
              <w:top w:val="nil"/>
              <w:left w:val="nil"/>
              <w:bottom w:val="nil"/>
              <w:right w:val="nil"/>
            </w:tcBorders>
          </w:tcPr>
          <w:p w:rsidR="00D200EC" w:rsidRPr="009D54EA" w:rsidRDefault="00D200EC" w:rsidP="00DD5EB6">
            <w:pPr>
              <w:pStyle w:val="afb"/>
              <w:jc w:val="both"/>
              <w:rPr>
                <w:rFonts w:ascii="Times New Roman" w:hAnsi="Times New Roman" w:cs="Times New Roman"/>
              </w:rPr>
            </w:pPr>
            <w:r w:rsidRPr="009D54EA">
              <w:rPr>
                <w:rFonts w:ascii="Times New Roman" w:hAnsi="Times New Roman" w:cs="Times New Roman"/>
                <w:sz w:val="22"/>
                <w:szCs w:val="22"/>
              </w:rPr>
              <w:t xml:space="preserve"> ▼</w:t>
            </w:r>
          </w:p>
        </w:tc>
        <w:tc>
          <w:tcPr>
            <w:tcW w:w="2240" w:type="dxa"/>
            <w:gridSpan w:val="3"/>
            <w:tcBorders>
              <w:top w:val="nil"/>
              <w:left w:val="nil"/>
              <w:bottom w:val="nil"/>
              <w:right w:val="nil"/>
            </w:tcBorders>
          </w:tcPr>
          <w:p w:rsidR="00D200EC" w:rsidRPr="009D54EA" w:rsidRDefault="00D200EC" w:rsidP="00DD5EB6">
            <w:pPr>
              <w:pStyle w:val="afa"/>
              <w:rPr>
                <w:rFonts w:ascii="Times New Roman" w:hAnsi="Times New Roman" w:cs="Times New Roman"/>
              </w:rPr>
            </w:pPr>
          </w:p>
        </w:tc>
        <w:tc>
          <w:tcPr>
            <w:tcW w:w="560" w:type="dxa"/>
            <w:tcBorders>
              <w:top w:val="nil"/>
              <w:left w:val="nil"/>
              <w:bottom w:val="nil"/>
              <w:right w:val="nil"/>
            </w:tcBorders>
          </w:tcPr>
          <w:p w:rsidR="00D200EC" w:rsidRPr="009D54EA" w:rsidRDefault="00D200EC" w:rsidP="00DD5EB6">
            <w:pPr>
              <w:pStyle w:val="afa"/>
              <w:rPr>
                <w:rFonts w:ascii="Times New Roman" w:hAnsi="Times New Roman" w:cs="Times New Roman"/>
              </w:rPr>
            </w:pPr>
          </w:p>
        </w:tc>
        <w:tc>
          <w:tcPr>
            <w:tcW w:w="1260" w:type="dxa"/>
            <w:tcBorders>
              <w:top w:val="nil"/>
              <w:left w:val="nil"/>
              <w:bottom w:val="nil"/>
              <w:right w:val="nil"/>
            </w:tcBorders>
          </w:tcPr>
          <w:p w:rsidR="00D200EC" w:rsidRPr="009D54EA" w:rsidRDefault="00D200EC" w:rsidP="00DD5EB6">
            <w:pPr>
              <w:pStyle w:val="afa"/>
              <w:rPr>
                <w:rFonts w:ascii="Times New Roman" w:hAnsi="Times New Roman" w:cs="Times New Roman"/>
              </w:rPr>
            </w:pPr>
          </w:p>
        </w:tc>
        <w:tc>
          <w:tcPr>
            <w:tcW w:w="560" w:type="dxa"/>
            <w:gridSpan w:val="2"/>
            <w:tcBorders>
              <w:top w:val="nil"/>
              <w:left w:val="nil"/>
              <w:bottom w:val="nil"/>
              <w:right w:val="nil"/>
            </w:tcBorders>
          </w:tcPr>
          <w:p w:rsidR="00D200EC" w:rsidRPr="009D54EA" w:rsidRDefault="00D200EC" w:rsidP="00DD5EB6">
            <w:pPr>
              <w:pStyle w:val="afb"/>
              <w:jc w:val="both"/>
              <w:rPr>
                <w:rFonts w:ascii="Times New Roman" w:hAnsi="Times New Roman" w:cs="Times New Roman"/>
              </w:rPr>
            </w:pPr>
            <w:r w:rsidRPr="009D54EA">
              <w:rPr>
                <w:rFonts w:ascii="Times New Roman" w:hAnsi="Times New Roman" w:cs="Times New Roman"/>
                <w:sz w:val="22"/>
                <w:szCs w:val="22"/>
              </w:rPr>
              <w:t xml:space="preserve"> ▼</w:t>
            </w:r>
          </w:p>
        </w:tc>
        <w:tc>
          <w:tcPr>
            <w:tcW w:w="3065" w:type="dxa"/>
            <w:gridSpan w:val="2"/>
            <w:tcBorders>
              <w:top w:val="nil"/>
              <w:left w:val="nil"/>
              <w:bottom w:val="nil"/>
              <w:right w:val="nil"/>
            </w:tcBorders>
          </w:tcPr>
          <w:p w:rsidR="00D200EC" w:rsidRPr="009D54EA" w:rsidRDefault="00D200EC" w:rsidP="00DD5EB6">
            <w:pPr>
              <w:pStyle w:val="afa"/>
              <w:rPr>
                <w:rFonts w:ascii="Times New Roman" w:hAnsi="Times New Roman" w:cs="Times New Roman"/>
              </w:rPr>
            </w:pPr>
          </w:p>
        </w:tc>
      </w:tr>
      <w:tr w:rsidR="00D200EC" w:rsidRPr="009D54EA" w:rsidTr="006C7742">
        <w:trPr>
          <w:gridAfter w:val="2"/>
          <w:wAfter w:w="28" w:type="dxa"/>
        </w:trPr>
        <w:tc>
          <w:tcPr>
            <w:tcW w:w="980" w:type="dxa"/>
            <w:tcBorders>
              <w:top w:val="nil"/>
              <w:left w:val="nil"/>
              <w:bottom w:val="nil"/>
              <w:right w:val="single" w:sz="4" w:space="0" w:color="auto"/>
            </w:tcBorders>
          </w:tcPr>
          <w:p w:rsidR="00D200EC" w:rsidRPr="009D54EA" w:rsidRDefault="00D200EC" w:rsidP="00DD5EB6">
            <w:pPr>
              <w:pStyle w:val="afa"/>
              <w:rPr>
                <w:rFonts w:ascii="Times New Roman" w:hAnsi="Times New Roman" w:cs="Times New Roman"/>
              </w:rPr>
            </w:pPr>
          </w:p>
        </w:tc>
        <w:tc>
          <w:tcPr>
            <w:tcW w:w="5320" w:type="dxa"/>
            <w:gridSpan w:val="8"/>
            <w:tcBorders>
              <w:top w:val="single" w:sz="4" w:space="0" w:color="auto"/>
              <w:left w:val="single" w:sz="4" w:space="0" w:color="auto"/>
              <w:bottom w:val="single" w:sz="4" w:space="0" w:color="auto"/>
              <w:right w:val="single" w:sz="4" w:space="0" w:color="auto"/>
            </w:tcBorders>
          </w:tcPr>
          <w:p w:rsidR="00D200EC" w:rsidRPr="009D54EA" w:rsidRDefault="00D200EC" w:rsidP="00DD5EB6">
            <w:pPr>
              <w:pStyle w:val="afa"/>
              <w:rPr>
                <w:rFonts w:ascii="Times New Roman" w:hAnsi="Times New Roman" w:cs="Times New Roman"/>
              </w:rPr>
            </w:pPr>
            <w:r w:rsidRPr="009D54EA">
              <w:rPr>
                <w:rFonts w:ascii="Times New Roman" w:hAnsi="Times New Roman" w:cs="Times New Roman"/>
              </w:rPr>
              <w:t xml:space="preserve">Рассмотрение заявления и </w:t>
            </w:r>
            <w:r w:rsidRPr="009D54EA">
              <w:rPr>
                <w:rFonts w:ascii="Times New Roman" w:hAnsi="Times New Roman" w:cs="Times New Roman"/>
              </w:rPr>
              <w:br/>
              <w:t xml:space="preserve">документов для получения </w:t>
            </w:r>
            <w:r w:rsidRPr="009D54EA">
              <w:rPr>
                <w:rFonts w:ascii="Times New Roman" w:hAnsi="Times New Roman" w:cs="Times New Roman"/>
              </w:rPr>
              <w:br/>
              <w:t>муниципальной услуги</w:t>
            </w:r>
          </w:p>
        </w:tc>
        <w:tc>
          <w:tcPr>
            <w:tcW w:w="560" w:type="dxa"/>
            <w:tcBorders>
              <w:top w:val="nil"/>
              <w:left w:val="single" w:sz="4" w:space="0" w:color="auto"/>
              <w:bottom w:val="nil"/>
              <w:right w:val="single" w:sz="4" w:space="0" w:color="auto"/>
            </w:tcBorders>
          </w:tcPr>
          <w:p w:rsidR="00D200EC" w:rsidRPr="009D54EA" w:rsidRDefault="00D200EC" w:rsidP="00DD5EB6">
            <w:pPr>
              <w:pStyle w:val="afa"/>
              <w:rPr>
                <w:rFonts w:ascii="Times New Roman" w:hAnsi="Times New Roman" w:cs="Times New Roman"/>
              </w:rPr>
            </w:pPr>
          </w:p>
        </w:tc>
        <w:tc>
          <w:tcPr>
            <w:tcW w:w="3080" w:type="dxa"/>
            <w:gridSpan w:val="4"/>
            <w:tcBorders>
              <w:top w:val="single" w:sz="4" w:space="0" w:color="auto"/>
              <w:left w:val="single" w:sz="4" w:space="0" w:color="auto"/>
              <w:bottom w:val="single" w:sz="4" w:space="0" w:color="auto"/>
              <w:right w:val="single" w:sz="4" w:space="0" w:color="auto"/>
            </w:tcBorders>
          </w:tcPr>
          <w:p w:rsidR="00D200EC" w:rsidRPr="009D54EA" w:rsidRDefault="00D200EC" w:rsidP="00DD5EB6">
            <w:pPr>
              <w:pStyle w:val="afa"/>
              <w:rPr>
                <w:rFonts w:ascii="Times New Roman" w:hAnsi="Times New Roman" w:cs="Times New Roman"/>
              </w:rPr>
            </w:pPr>
            <w:r w:rsidRPr="009D54EA">
              <w:rPr>
                <w:rFonts w:ascii="Times New Roman" w:hAnsi="Times New Roman" w:cs="Times New Roman"/>
              </w:rPr>
              <w:t xml:space="preserve">Отказ в приеме </w:t>
            </w:r>
            <w:r w:rsidRPr="009D54EA">
              <w:rPr>
                <w:rFonts w:ascii="Times New Roman" w:hAnsi="Times New Roman" w:cs="Times New Roman"/>
              </w:rPr>
              <w:br/>
              <w:t xml:space="preserve">заявления и </w:t>
            </w:r>
            <w:r w:rsidRPr="009D54EA">
              <w:rPr>
                <w:rFonts w:ascii="Times New Roman" w:hAnsi="Times New Roman" w:cs="Times New Roman"/>
              </w:rPr>
              <w:br/>
              <w:t>документов</w:t>
            </w:r>
          </w:p>
        </w:tc>
        <w:tc>
          <w:tcPr>
            <w:tcW w:w="1820" w:type="dxa"/>
            <w:gridSpan w:val="2"/>
            <w:tcBorders>
              <w:top w:val="nil"/>
              <w:left w:val="single" w:sz="4" w:space="0" w:color="auto"/>
              <w:bottom w:val="nil"/>
              <w:right w:val="nil"/>
            </w:tcBorders>
          </w:tcPr>
          <w:p w:rsidR="00D200EC" w:rsidRPr="009D54EA" w:rsidRDefault="00D200EC" w:rsidP="00DD5EB6">
            <w:pPr>
              <w:pStyle w:val="afa"/>
              <w:rPr>
                <w:rFonts w:ascii="Times New Roman" w:hAnsi="Times New Roman" w:cs="Times New Roman"/>
              </w:rPr>
            </w:pPr>
          </w:p>
        </w:tc>
      </w:tr>
      <w:tr w:rsidR="00D200EC" w:rsidRPr="009D54EA" w:rsidTr="006C7742">
        <w:trPr>
          <w:gridAfter w:val="1"/>
          <w:wAfter w:w="15" w:type="dxa"/>
        </w:trPr>
        <w:tc>
          <w:tcPr>
            <w:tcW w:w="980" w:type="dxa"/>
            <w:tcBorders>
              <w:top w:val="nil"/>
              <w:left w:val="nil"/>
              <w:bottom w:val="nil"/>
              <w:right w:val="nil"/>
            </w:tcBorders>
          </w:tcPr>
          <w:p w:rsidR="00D200EC" w:rsidRPr="009D54EA" w:rsidRDefault="00D200EC" w:rsidP="00DD5EB6">
            <w:pPr>
              <w:pStyle w:val="afa"/>
              <w:rPr>
                <w:rFonts w:ascii="Times New Roman" w:hAnsi="Times New Roman" w:cs="Times New Roman"/>
              </w:rPr>
            </w:pPr>
          </w:p>
        </w:tc>
        <w:tc>
          <w:tcPr>
            <w:tcW w:w="2770" w:type="dxa"/>
            <w:gridSpan w:val="3"/>
            <w:tcBorders>
              <w:top w:val="single" w:sz="4" w:space="0" w:color="auto"/>
              <w:left w:val="nil"/>
              <w:bottom w:val="nil"/>
              <w:right w:val="single" w:sz="4" w:space="0" w:color="auto"/>
            </w:tcBorders>
          </w:tcPr>
          <w:p w:rsidR="00D200EC" w:rsidRPr="009D54EA" w:rsidRDefault="00D200EC" w:rsidP="00DD5EB6">
            <w:pPr>
              <w:pStyle w:val="afa"/>
              <w:rPr>
                <w:rFonts w:ascii="Times New Roman" w:hAnsi="Times New Roman" w:cs="Times New Roman"/>
              </w:rPr>
            </w:pPr>
          </w:p>
        </w:tc>
        <w:tc>
          <w:tcPr>
            <w:tcW w:w="2520" w:type="dxa"/>
            <w:gridSpan w:val="4"/>
            <w:tcBorders>
              <w:top w:val="nil"/>
              <w:left w:val="single" w:sz="4" w:space="0" w:color="auto"/>
              <w:bottom w:val="nil"/>
              <w:right w:val="nil"/>
            </w:tcBorders>
          </w:tcPr>
          <w:p w:rsidR="00D200EC" w:rsidRPr="009D54EA" w:rsidRDefault="00D200EC" w:rsidP="00DD5EB6">
            <w:pPr>
              <w:pStyle w:val="afa"/>
              <w:rPr>
                <w:rFonts w:ascii="Times New Roman" w:hAnsi="Times New Roman" w:cs="Times New Roman"/>
              </w:rPr>
            </w:pPr>
          </w:p>
        </w:tc>
        <w:tc>
          <w:tcPr>
            <w:tcW w:w="5503" w:type="dxa"/>
            <w:gridSpan w:val="9"/>
            <w:tcBorders>
              <w:top w:val="nil"/>
              <w:left w:val="nil"/>
              <w:bottom w:val="nil"/>
              <w:right w:val="nil"/>
            </w:tcBorders>
          </w:tcPr>
          <w:p w:rsidR="00D200EC" w:rsidRPr="009D54EA" w:rsidRDefault="00D200EC" w:rsidP="00DD5EB6">
            <w:pPr>
              <w:pStyle w:val="afa"/>
              <w:rPr>
                <w:rFonts w:ascii="Times New Roman" w:hAnsi="Times New Roman" w:cs="Times New Roman"/>
              </w:rPr>
            </w:pPr>
          </w:p>
        </w:tc>
      </w:tr>
      <w:tr w:rsidR="00D200EC" w:rsidRPr="009D54EA" w:rsidTr="006C7742">
        <w:tc>
          <w:tcPr>
            <w:tcW w:w="3470" w:type="dxa"/>
            <w:gridSpan w:val="2"/>
            <w:tcBorders>
              <w:top w:val="nil"/>
              <w:left w:val="nil"/>
              <w:bottom w:val="nil"/>
              <w:right w:val="nil"/>
            </w:tcBorders>
          </w:tcPr>
          <w:p w:rsidR="00D200EC" w:rsidRPr="009D54EA" w:rsidRDefault="00D200EC" w:rsidP="00DD5EB6">
            <w:pPr>
              <w:pStyle w:val="afa"/>
              <w:rPr>
                <w:rFonts w:ascii="Times New Roman" w:hAnsi="Times New Roman" w:cs="Times New Roman"/>
              </w:rPr>
            </w:pPr>
          </w:p>
        </w:tc>
        <w:tc>
          <w:tcPr>
            <w:tcW w:w="758" w:type="dxa"/>
            <w:gridSpan w:val="5"/>
            <w:tcBorders>
              <w:top w:val="nil"/>
              <w:left w:val="nil"/>
              <w:bottom w:val="nil"/>
              <w:right w:val="nil"/>
            </w:tcBorders>
          </w:tcPr>
          <w:p w:rsidR="00D200EC" w:rsidRPr="009D54EA" w:rsidRDefault="00D200EC" w:rsidP="00DD5EB6">
            <w:pPr>
              <w:pStyle w:val="afb"/>
              <w:jc w:val="both"/>
              <w:rPr>
                <w:rFonts w:ascii="Times New Roman" w:hAnsi="Times New Roman" w:cs="Times New Roman"/>
              </w:rPr>
            </w:pPr>
            <w:r w:rsidRPr="009D54EA">
              <w:rPr>
                <w:rFonts w:ascii="Times New Roman" w:hAnsi="Times New Roman" w:cs="Times New Roman"/>
                <w:sz w:val="22"/>
                <w:szCs w:val="22"/>
              </w:rPr>
              <w:t xml:space="preserve"> ▼</w:t>
            </w:r>
          </w:p>
        </w:tc>
        <w:tc>
          <w:tcPr>
            <w:tcW w:w="7560" w:type="dxa"/>
            <w:gridSpan w:val="11"/>
            <w:tcBorders>
              <w:top w:val="nil"/>
              <w:left w:val="nil"/>
              <w:bottom w:val="nil"/>
              <w:right w:val="nil"/>
            </w:tcBorders>
          </w:tcPr>
          <w:p w:rsidR="00D200EC" w:rsidRPr="009D54EA" w:rsidRDefault="00D200EC" w:rsidP="00DD5EB6">
            <w:pPr>
              <w:pStyle w:val="afa"/>
              <w:rPr>
                <w:rFonts w:ascii="Times New Roman" w:hAnsi="Times New Roman" w:cs="Times New Roman"/>
              </w:rPr>
            </w:pPr>
          </w:p>
        </w:tc>
      </w:tr>
      <w:tr w:rsidR="00D200EC" w:rsidRPr="009D54EA" w:rsidTr="006C7742">
        <w:tc>
          <w:tcPr>
            <w:tcW w:w="980" w:type="dxa"/>
            <w:tcBorders>
              <w:top w:val="nil"/>
              <w:left w:val="nil"/>
              <w:bottom w:val="nil"/>
              <w:right w:val="single" w:sz="4" w:space="0" w:color="auto"/>
            </w:tcBorders>
          </w:tcPr>
          <w:p w:rsidR="00D200EC" w:rsidRPr="009D54EA" w:rsidRDefault="00D200EC" w:rsidP="00DD5EB6">
            <w:pPr>
              <w:pStyle w:val="afa"/>
              <w:rPr>
                <w:rFonts w:ascii="Times New Roman" w:hAnsi="Times New Roman" w:cs="Times New Roman"/>
              </w:rPr>
            </w:pPr>
          </w:p>
        </w:tc>
        <w:tc>
          <w:tcPr>
            <w:tcW w:w="5320" w:type="dxa"/>
            <w:gridSpan w:val="8"/>
            <w:tcBorders>
              <w:top w:val="single" w:sz="4" w:space="0" w:color="auto"/>
              <w:left w:val="single" w:sz="4" w:space="0" w:color="auto"/>
              <w:bottom w:val="single" w:sz="4" w:space="0" w:color="auto"/>
              <w:right w:val="single" w:sz="4" w:space="0" w:color="auto"/>
            </w:tcBorders>
          </w:tcPr>
          <w:p w:rsidR="00D200EC" w:rsidRPr="009D54EA" w:rsidRDefault="00D200EC" w:rsidP="00DD5EB6">
            <w:pPr>
              <w:pStyle w:val="afa"/>
              <w:rPr>
                <w:rFonts w:ascii="Times New Roman" w:hAnsi="Times New Roman" w:cs="Times New Roman"/>
              </w:rPr>
            </w:pPr>
            <w:r w:rsidRPr="009D54EA">
              <w:rPr>
                <w:rFonts w:ascii="Times New Roman" w:hAnsi="Times New Roman" w:cs="Times New Roman"/>
              </w:rPr>
              <w:t xml:space="preserve">Выдача (направление) копии </w:t>
            </w:r>
            <w:r>
              <w:rPr>
                <w:rFonts w:ascii="Times New Roman" w:hAnsi="Times New Roman" w:cs="Times New Roman"/>
              </w:rPr>
              <w:t>постановления</w:t>
            </w:r>
            <w:r w:rsidRPr="009D54EA">
              <w:rPr>
                <w:rFonts w:ascii="Times New Roman" w:hAnsi="Times New Roman" w:cs="Times New Roman"/>
              </w:rPr>
              <w:t xml:space="preserve"> администрации </w:t>
            </w:r>
            <w:r>
              <w:rPr>
                <w:rFonts w:ascii="Times New Roman" w:hAnsi="Times New Roman" w:cs="Times New Roman"/>
              </w:rPr>
              <w:t>рабочего поселка Коченево Коченевского района Новосибирской области</w:t>
            </w:r>
            <w:r w:rsidRPr="009D54EA">
              <w:rPr>
                <w:rFonts w:ascii="Times New Roman" w:hAnsi="Times New Roman" w:cs="Times New Roman"/>
              </w:rPr>
              <w:t xml:space="preserve"> или </w:t>
            </w:r>
            <w:r>
              <w:rPr>
                <w:rFonts w:ascii="Times New Roman" w:hAnsi="Times New Roman" w:cs="Times New Roman"/>
              </w:rPr>
              <w:t>решения</w:t>
            </w:r>
            <w:r w:rsidRPr="009D54EA">
              <w:rPr>
                <w:rFonts w:ascii="Times New Roman" w:hAnsi="Times New Roman" w:cs="Times New Roman"/>
              </w:rPr>
              <w:t xml:space="preserve"> об отказе в предоставлении муниципальной услуги</w:t>
            </w:r>
          </w:p>
        </w:tc>
        <w:tc>
          <w:tcPr>
            <w:tcW w:w="5488" w:type="dxa"/>
            <w:gridSpan w:val="9"/>
            <w:tcBorders>
              <w:top w:val="nil"/>
              <w:left w:val="single" w:sz="4" w:space="0" w:color="auto"/>
              <w:bottom w:val="nil"/>
              <w:right w:val="nil"/>
            </w:tcBorders>
          </w:tcPr>
          <w:p w:rsidR="00D200EC" w:rsidRPr="009D54EA" w:rsidRDefault="00D200EC" w:rsidP="00DD5EB6">
            <w:pPr>
              <w:pStyle w:val="afa"/>
              <w:rPr>
                <w:rFonts w:ascii="Times New Roman" w:hAnsi="Times New Roman" w:cs="Times New Roman"/>
              </w:rPr>
            </w:pPr>
          </w:p>
        </w:tc>
      </w:tr>
    </w:tbl>
    <w:p w:rsidR="00D200EC" w:rsidRPr="009D54EA" w:rsidRDefault="00D200EC" w:rsidP="00DD5EB6">
      <w:pPr>
        <w:jc w:val="both"/>
        <w:rPr>
          <w:rFonts w:ascii="Times New Roman" w:hAnsi="Times New Roman" w:cs="Times New Roman"/>
        </w:rPr>
      </w:pPr>
    </w:p>
    <w:p w:rsidR="00D200EC" w:rsidRDefault="00D200EC" w:rsidP="00DD5EB6">
      <w:pPr>
        <w:ind w:firstLine="698"/>
        <w:jc w:val="both"/>
        <w:rPr>
          <w:rStyle w:val="af9"/>
          <w:rFonts w:ascii="Times New Roman" w:hAnsi="Times New Roman" w:cs="Times New Roman"/>
        </w:rPr>
      </w:pPr>
      <w:bookmarkStart w:id="61" w:name="sub_1400"/>
    </w:p>
    <w:p w:rsidR="00D200EC" w:rsidRDefault="00D200EC" w:rsidP="00DD5EB6">
      <w:pPr>
        <w:ind w:firstLine="698"/>
        <w:jc w:val="both"/>
        <w:rPr>
          <w:rStyle w:val="af9"/>
          <w:rFonts w:ascii="Times New Roman" w:hAnsi="Times New Roman" w:cs="Times New Roman"/>
        </w:rPr>
      </w:pPr>
    </w:p>
    <w:bookmarkEnd w:id="61"/>
    <w:p w:rsidR="00D200EC" w:rsidRDefault="00D200EC" w:rsidP="00DD5EB6">
      <w:pPr>
        <w:ind w:firstLine="698"/>
        <w:jc w:val="both"/>
        <w:rPr>
          <w:rStyle w:val="af9"/>
          <w:rFonts w:ascii="Times New Roman" w:hAnsi="Times New Roman" w:cs="Times New Roman"/>
        </w:rPr>
      </w:pPr>
    </w:p>
    <w:sectPr w:rsidR="00D200EC" w:rsidSect="00530DE3">
      <w:headerReference w:type="default" r:id="rId9"/>
      <w:footnotePr>
        <w:numStart w:val="13"/>
      </w:footnotePr>
      <w:pgSz w:w="11906" w:h="16838"/>
      <w:pgMar w:top="1134" w:right="850" w:bottom="567"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136" w:rsidRDefault="00285136">
      <w:pPr>
        <w:spacing w:after="0" w:line="240" w:lineRule="auto"/>
      </w:pPr>
      <w:r>
        <w:separator/>
      </w:r>
    </w:p>
  </w:endnote>
  <w:endnote w:type="continuationSeparator" w:id="0">
    <w:p w:rsidR="00285136" w:rsidRDefault="00285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136" w:rsidRDefault="00285136">
      <w:pPr>
        <w:spacing w:after="0" w:line="240" w:lineRule="auto"/>
      </w:pPr>
      <w:r>
        <w:separator/>
      </w:r>
    </w:p>
  </w:footnote>
  <w:footnote w:type="continuationSeparator" w:id="0">
    <w:p w:rsidR="00285136" w:rsidRDefault="002851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1495134"/>
      <w:docPartObj>
        <w:docPartGallery w:val="Page Numbers (Top of Page)"/>
        <w:docPartUnique/>
      </w:docPartObj>
    </w:sdtPr>
    <w:sdtEndPr/>
    <w:sdtContent>
      <w:p w:rsidR="00032972" w:rsidRDefault="001F2B91">
        <w:pPr>
          <w:pStyle w:val="a3"/>
          <w:jc w:val="center"/>
        </w:pPr>
        <w:r>
          <w:fldChar w:fldCharType="begin"/>
        </w:r>
        <w:r>
          <w:instrText xml:space="preserve"> PAGE   \* MERGEFORMAT </w:instrText>
        </w:r>
        <w:r>
          <w:fldChar w:fldCharType="separate"/>
        </w:r>
        <w:r w:rsidR="00936725">
          <w:rPr>
            <w:noProof/>
          </w:rPr>
          <w:t>4</w:t>
        </w:r>
        <w:r>
          <w:rPr>
            <w:noProof/>
          </w:rPr>
          <w:fldChar w:fldCharType="end"/>
        </w:r>
      </w:p>
    </w:sdtContent>
  </w:sdt>
  <w:p w:rsidR="000126E0" w:rsidRDefault="000126E0" w:rsidP="00032972">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2628EF"/>
    <w:multiLevelType w:val="hybridMultilevel"/>
    <w:tmpl w:val="85FCB238"/>
    <w:lvl w:ilvl="0" w:tplc="0419000F">
      <w:start w:val="1"/>
      <w:numFmt w:val="decimal"/>
      <w:lvlText w:val="%1."/>
      <w:lvlJc w:val="left"/>
      <w:pPr>
        <w:ind w:left="1281" w:hanging="360"/>
      </w:pPr>
    </w:lvl>
    <w:lvl w:ilvl="1" w:tplc="04190019" w:tentative="1">
      <w:start w:val="1"/>
      <w:numFmt w:val="lowerLetter"/>
      <w:lvlText w:val="%2."/>
      <w:lvlJc w:val="left"/>
      <w:pPr>
        <w:ind w:left="2001" w:hanging="360"/>
      </w:pPr>
    </w:lvl>
    <w:lvl w:ilvl="2" w:tplc="0419001B" w:tentative="1">
      <w:start w:val="1"/>
      <w:numFmt w:val="lowerRoman"/>
      <w:lvlText w:val="%3."/>
      <w:lvlJc w:val="right"/>
      <w:pPr>
        <w:ind w:left="2721" w:hanging="180"/>
      </w:pPr>
    </w:lvl>
    <w:lvl w:ilvl="3" w:tplc="0419000F" w:tentative="1">
      <w:start w:val="1"/>
      <w:numFmt w:val="decimal"/>
      <w:lvlText w:val="%4."/>
      <w:lvlJc w:val="left"/>
      <w:pPr>
        <w:ind w:left="3441" w:hanging="360"/>
      </w:pPr>
    </w:lvl>
    <w:lvl w:ilvl="4" w:tplc="04190019" w:tentative="1">
      <w:start w:val="1"/>
      <w:numFmt w:val="lowerLetter"/>
      <w:lvlText w:val="%5."/>
      <w:lvlJc w:val="left"/>
      <w:pPr>
        <w:ind w:left="4161" w:hanging="360"/>
      </w:pPr>
    </w:lvl>
    <w:lvl w:ilvl="5" w:tplc="0419001B" w:tentative="1">
      <w:start w:val="1"/>
      <w:numFmt w:val="lowerRoman"/>
      <w:lvlText w:val="%6."/>
      <w:lvlJc w:val="right"/>
      <w:pPr>
        <w:ind w:left="4881" w:hanging="180"/>
      </w:pPr>
    </w:lvl>
    <w:lvl w:ilvl="6" w:tplc="0419000F" w:tentative="1">
      <w:start w:val="1"/>
      <w:numFmt w:val="decimal"/>
      <w:lvlText w:val="%7."/>
      <w:lvlJc w:val="left"/>
      <w:pPr>
        <w:ind w:left="5601" w:hanging="360"/>
      </w:pPr>
    </w:lvl>
    <w:lvl w:ilvl="7" w:tplc="04190019" w:tentative="1">
      <w:start w:val="1"/>
      <w:numFmt w:val="lowerLetter"/>
      <w:lvlText w:val="%8."/>
      <w:lvlJc w:val="left"/>
      <w:pPr>
        <w:ind w:left="6321" w:hanging="360"/>
      </w:pPr>
    </w:lvl>
    <w:lvl w:ilvl="8" w:tplc="0419001B" w:tentative="1">
      <w:start w:val="1"/>
      <w:numFmt w:val="lowerRoman"/>
      <w:lvlText w:val="%9."/>
      <w:lvlJc w:val="right"/>
      <w:pPr>
        <w:ind w:left="7041" w:hanging="180"/>
      </w:pPr>
    </w:lvl>
  </w:abstractNum>
  <w:abstractNum w:abstractNumId="1">
    <w:nsid w:val="54D06B1E"/>
    <w:multiLevelType w:val="hybridMultilevel"/>
    <w:tmpl w:val="9E64FD48"/>
    <w:lvl w:ilvl="0" w:tplc="DC183D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6E016D74"/>
    <w:multiLevelType w:val="hybridMultilevel"/>
    <w:tmpl w:val="019C393E"/>
    <w:lvl w:ilvl="0" w:tplc="2D2E82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Шупик Татьяна Владимировна">
    <w15:presenceInfo w15:providerId="AD" w15:userId="S-1-5-21-2356655543-2162514679-1277178298-22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footnotePr>
    <w:numStart w:val="13"/>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7B0"/>
    <w:rsid w:val="00001453"/>
    <w:rsid w:val="000126E0"/>
    <w:rsid w:val="00021A4F"/>
    <w:rsid w:val="00026BD6"/>
    <w:rsid w:val="00032972"/>
    <w:rsid w:val="0004658E"/>
    <w:rsid w:val="00053E7D"/>
    <w:rsid w:val="00071274"/>
    <w:rsid w:val="00087F99"/>
    <w:rsid w:val="000C58A0"/>
    <w:rsid w:val="000E76AF"/>
    <w:rsid w:val="000F1044"/>
    <w:rsid w:val="00123FEA"/>
    <w:rsid w:val="00153893"/>
    <w:rsid w:val="001611F4"/>
    <w:rsid w:val="001724E1"/>
    <w:rsid w:val="001732BF"/>
    <w:rsid w:val="00176CD8"/>
    <w:rsid w:val="001819C1"/>
    <w:rsid w:val="0018218B"/>
    <w:rsid w:val="00183877"/>
    <w:rsid w:val="00192338"/>
    <w:rsid w:val="00197FFB"/>
    <w:rsid w:val="001A0955"/>
    <w:rsid w:val="001B7807"/>
    <w:rsid w:val="001C48FB"/>
    <w:rsid w:val="001F2B91"/>
    <w:rsid w:val="0021177A"/>
    <w:rsid w:val="00217FB2"/>
    <w:rsid w:val="0022046F"/>
    <w:rsid w:val="00254687"/>
    <w:rsid w:val="00255969"/>
    <w:rsid w:val="002620B9"/>
    <w:rsid w:val="002657A8"/>
    <w:rsid w:val="00277072"/>
    <w:rsid w:val="00280340"/>
    <w:rsid w:val="00285136"/>
    <w:rsid w:val="002943A4"/>
    <w:rsid w:val="0029656E"/>
    <w:rsid w:val="002A5ABB"/>
    <w:rsid w:val="002A6370"/>
    <w:rsid w:val="002A6E6E"/>
    <w:rsid w:val="003059C2"/>
    <w:rsid w:val="003074C0"/>
    <w:rsid w:val="00316864"/>
    <w:rsid w:val="0034575F"/>
    <w:rsid w:val="003657A5"/>
    <w:rsid w:val="00384640"/>
    <w:rsid w:val="00392412"/>
    <w:rsid w:val="00394957"/>
    <w:rsid w:val="00397D02"/>
    <w:rsid w:val="003C0F72"/>
    <w:rsid w:val="003E74A6"/>
    <w:rsid w:val="00416C44"/>
    <w:rsid w:val="0042705A"/>
    <w:rsid w:val="004412A6"/>
    <w:rsid w:val="00460AE8"/>
    <w:rsid w:val="004732EC"/>
    <w:rsid w:val="00481321"/>
    <w:rsid w:val="004837B0"/>
    <w:rsid w:val="004A037A"/>
    <w:rsid w:val="004A4AD3"/>
    <w:rsid w:val="004A51C6"/>
    <w:rsid w:val="004A675D"/>
    <w:rsid w:val="004B7A63"/>
    <w:rsid w:val="004C08A5"/>
    <w:rsid w:val="004C23F0"/>
    <w:rsid w:val="004E11AD"/>
    <w:rsid w:val="00502871"/>
    <w:rsid w:val="005102AD"/>
    <w:rsid w:val="00521169"/>
    <w:rsid w:val="00527D00"/>
    <w:rsid w:val="00530877"/>
    <w:rsid w:val="00530DE3"/>
    <w:rsid w:val="005410B2"/>
    <w:rsid w:val="00564598"/>
    <w:rsid w:val="005B2008"/>
    <w:rsid w:val="005B54A1"/>
    <w:rsid w:val="005F26C0"/>
    <w:rsid w:val="006071C7"/>
    <w:rsid w:val="00642F82"/>
    <w:rsid w:val="0066018F"/>
    <w:rsid w:val="00681C51"/>
    <w:rsid w:val="006C5B6F"/>
    <w:rsid w:val="006C68BE"/>
    <w:rsid w:val="006C713F"/>
    <w:rsid w:val="006D216B"/>
    <w:rsid w:val="0072083C"/>
    <w:rsid w:val="00731BF9"/>
    <w:rsid w:val="00735EEB"/>
    <w:rsid w:val="007367A1"/>
    <w:rsid w:val="007535E2"/>
    <w:rsid w:val="00773C86"/>
    <w:rsid w:val="00785F97"/>
    <w:rsid w:val="00794E3F"/>
    <w:rsid w:val="007A2A6A"/>
    <w:rsid w:val="007A4302"/>
    <w:rsid w:val="007C2444"/>
    <w:rsid w:val="007D57AF"/>
    <w:rsid w:val="007F0A37"/>
    <w:rsid w:val="007F25B0"/>
    <w:rsid w:val="007F6A1C"/>
    <w:rsid w:val="008229F0"/>
    <w:rsid w:val="008278CA"/>
    <w:rsid w:val="00850545"/>
    <w:rsid w:val="00886B93"/>
    <w:rsid w:val="00886F59"/>
    <w:rsid w:val="008B73F6"/>
    <w:rsid w:val="008D23E1"/>
    <w:rsid w:val="008D412E"/>
    <w:rsid w:val="008F3F84"/>
    <w:rsid w:val="00900964"/>
    <w:rsid w:val="00936725"/>
    <w:rsid w:val="00951609"/>
    <w:rsid w:val="00984514"/>
    <w:rsid w:val="009A4C09"/>
    <w:rsid w:val="009A78E4"/>
    <w:rsid w:val="009B70D4"/>
    <w:rsid w:val="009D5237"/>
    <w:rsid w:val="00A01DB2"/>
    <w:rsid w:val="00A04AB5"/>
    <w:rsid w:val="00A17AE6"/>
    <w:rsid w:val="00A35DCE"/>
    <w:rsid w:val="00A47E63"/>
    <w:rsid w:val="00A52F7D"/>
    <w:rsid w:val="00A65A96"/>
    <w:rsid w:val="00A6668E"/>
    <w:rsid w:val="00AB61D2"/>
    <w:rsid w:val="00AC448D"/>
    <w:rsid w:val="00AE52CC"/>
    <w:rsid w:val="00AF25EE"/>
    <w:rsid w:val="00B00F43"/>
    <w:rsid w:val="00B34035"/>
    <w:rsid w:val="00B4212C"/>
    <w:rsid w:val="00B47DBD"/>
    <w:rsid w:val="00B76482"/>
    <w:rsid w:val="00B83480"/>
    <w:rsid w:val="00B85818"/>
    <w:rsid w:val="00B87F62"/>
    <w:rsid w:val="00B90041"/>
    <w:rsid w:val="00BA1781"/>
    <w:rsid w:val="00BA5F20"/>
    <w:rsid w:val="00BA7C8F"/>
    <w:rsid w:val="00BB16E4"/>
    <w:rsid w:val="00BB38BB"/>
    <w:rsid w:val="00BB538C"/>
    <w:rsid w:val="00BB6FD9"/>
    <w:rsid w:val="00C07A4D"/>
    <w:rsid w:val="00C27BBD"/>
    <w:rsid w:val="00C32D54"/>
    <w:rsid w:val="00C43A6D"/>
    <w:rsid w:val="00C56D83"/>
    <w:rsid w:val="00C93CF0"/>
    <w:rsid w:val="00CF2D21"/>
    <w:rsid w:val="00D1357E"/>
    <w:rsid w:val="00D2009D"/>
    <w:rsid w:val="00D200EC"/>
    <w:rsid w:val="00D21ABA"/>
    <w:rsid w:val="00D225A4"/>
    <w:rsid w:val="00DB3233"/>
    <w:rsid w:val="00DB4865"/>
    <w:rsid w:val="00DB5FE7"/>
    <w:rsid w:val="00DC79CB"/>
    <w:rsid w:val="00DD5EB6"/>
    <w:rsid w:val="00DD641E"/>
    <w:rsid w:val="00DF1048"/>
    <w:rsid w:val="00E03C2C"/>
    <w:rsid w:val="00E17CE9"/>
    <w:rsid w:val="00E45D54"/>
    <w:rsid w:val="00E5432E"/>
    <w:rsid w:val="00E57AC7"/>
    <w:rsid w:val="00EC5FAA"/>
    <w:rsid w:val="00EE7636"/>
    <w:rsid w:val="00EF440F"/>
    <w:rsid w:val="00F20093"/>
    <w:rsid w:val="00F217BF"/>
    <w:rsid w:val="00F274AC"/>
    <w:rsid w:val="00F30DA4"/>
    <w:rsid w:val="00F31C61"/>
    <w:rsid w:val="00F41F33"/>
    <w:rsid w:val="00F42372"/>
    <w:rsid w:val="00F84607"/>
    <w:rsid w:val="00FA06A6"/>
    <w:rsid w:val="00FB0DFD"/>
    <w:rsid w:val="00FD0A7C"/>
    <w:rsid w:val="00FE2CD3"/>
    <w:rsid w:val="00FE61D2"/>
    <w:rsid w:val="00FE75BC"/>
    <w:rsid w:val="00FF29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E74A6"/>
    <w:pPr>
      <w:keepNext/>
      <w:spacing w:after="0" w:line="240" w:lineRule="auto"/>
      <w:jc w:val="center"/>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37B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837B0"/>
  </w:style>
  <w:style w:type="character" w:styleId="a5">
    <w:name w:val="Hyperlink"/>
    <w:basedOn w:val="a0"/>
    <w:uiPriority w:val="99"/>
    <w:unhideWhenUsed/>
    <w:rsid w:val="004837B0"/>
    <w:rPr>
      <w:color w:val="0000FF" w:themeColor="hyperlink"/>
      <w:u w:val="single"/>
    </w:rPr>
  </w:style>
  <w:style w:type="paragraph" w:customStyle="1" w:styleId="ConsPlusNormal">
    <w:name w:val="ConsPlusNormal"/>
    <w:link w:val="ConsPlusNormal0"/>
    <w:rsid w:val="004837B0"/>
    <w:pPr>
      <w:widowControl w:val="0"/>
      <w:autoSpaceDE w:val="0"/>
      <w:autoSpaceDN w:val="0"/>
      <w:spacing w:after="0" w:line="240" w:lineRule="auto"/>
    </w:pPr>
    <w:rPr>
      <w:rFonts w:ascii="Calibri" w:eastAsia="Times New Roman" w:hAnsi="Calibri" w:cs="Calibri"/>
      <w:szCs w:val="20"/>
    </w:rPr>
  </w:style>
  <w:style w:type="paragraph" w:styleId="a6">
    <w:name w:val="Balloon Text"/>
    <w:basedOn w:val="a"/>
    <w:link w:val="a7"/>
    <w:uiPriority w:val="99"/>
    <w:semiHidden/>
    <w:unhideWhenUsed/>
    <w:rsid w:val="0000145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01453"/>
    <w:rPr>
      <w:rFonts w:ascii="Tahoma" w:hAnsi="Tahoma" w:cs="Tahoma"/>
      <w:sz w:val="16"/>
      <w:szCs w:val="16"/>
    </w:rPr>
  </w:style>
  <w:style w:type="paragraph" w:styleId="a8">
    <w:name w:val="footer"/>
    <w:basedOn w:val="a"/>
    <w:link w:val="a9"/>
    <w:uiPriority w:val="99"/>
    <w:unhideWhenUsed/>
    <w:rsid w:val="00A65A9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65A96"/>
  </w:style>
  <w:style w:type="paragraph" w:styleId="aa">
    <w:name w:val="annotation text"/>
    <w:basedOn w:val="a"/>
    <w:link w:val="ab"/>
    <w:uiPriority w:val="99"/>
    <w:unhideWhenUsed/>
    <w:rsid w:val="00C32D54"/>
    <w:pPr>
      <w:spacing w:line="240" w:lineRule="auto"/>
    </w:pPr>
    <w:rPr>
      <w:sz w:val="20"/>
      <w:szCs w:val="20"/>
    </w:rPr>
  </w:style>
  <w:style w:type="character" w:customStyle="1" w:styleId="ab">
    <w:name w:val="Текст примечания Знак"/>
    <w:basedOn w:val="a0"/>
    <w:link w:val="aa"/>
    <w:uiPriority w:val="99"/>
    <w:rsid w:val="00C32D54"/>
    <w:rPr>
      <w:sz w:val="20"/>
      <w:szCs w:val="20"/>
    </w:rPr>
  </w:style>
  <w:style w:type="character" w:customStyle="1" w:styleId="10">
    <w:name w:val="Заголовок 1 Знак"/>
    <w:basedOn w:val="a0"/>
    <w:link w:val="1"/>
    <w:rsid w:val="003E74A6"/>
    <w:rPr>
      <w:rFonts w:ascii="Times New Roman" w:eastAsia="Times New Roman" w:hAnsi="Times New Roman" w:cs="Times New Roman"/>
      <w:sz w:val="28"/>
      <w:szCs w:val="24"/>
    </w:rPr>
  </w:style>
  <w:style w:type="paragraph" w:styleId="ac">
    <w:name w:val="footnote text"/>
    <w:basedOn w:val="a"/>
    <w:link w:val="ad"/>
    <w:uiPriority w:val="99"/>
    <w:semiHidden/>
    <w:unhideWhenUsed/>
    <w:rsid w:val="004A4AD3"/>
    <w:pPr>
      <w:spacing w:after="0" w:line="240" w:lineRule="auto"/>
    </w:pPr>
    <w:rPr>
      <w:sz w:val="20"/>
      <w:szCs w:val="20"/>
    </w:rPr>
  </w:style>
  <w:style w:type="character" w:customStyle="1" w:styleId="ad">
    <w:name w:val="Текст сноски Знак"/>
    <w:basedOn w:val="a0"/>
    <w:link w:val="ac"/>
    <w:uiPriority w:val="99"/>
    <w:semiHidden/>
    <w:rsid w:val="004A4AD3"/>
    <w:rPr>
      <w:sz w:val="20"/>
      <w:szCs w:val="20"/>
    </w:rPr>
  </w:style>
  <w:style w:type="character" w:styleId="ae">
    <w:name w:val="footnote reference"/>
    <w:basedOn w:val="a0"/>
    <w:uiPriority w:val="99"/>
    <w:semiHidden/>
    <w:unhideWhenUsed/>
    <w:rsid w:val="004A4AD3"/>
    <w:rPr>
      <w:vertAlign w:val="superscript"/>
    </w:rPr>
  </w:style>
  <w:style w:type="paragraph" w:styleId="af">
    <w:name w:val="endnote text"/>
    <w:basedOn w:val="a"/>
    <w:link w:val="af0"/>
    <w:uiPriority w:val="99"/>
    <w:semiHidden/>
    <w:unhideWhenUsed/>
    <w:rsid w:val="00BA1781"/>
    <w:pPr>
      <w:spacing w:after="0" w:line="240" w:lineRule="auto"/>
    </w:pPr>
    <w:rPr>
      <w:sz w:val="20"/>
      <w:szCs w:val="20"/>
    </w:rPr>
  </w:style>
  <w:style w:type="character" w:customStyle="1" w:styleId="af0">
    <w:name w:val="Текст концевой сноски Знак"/>
    <w:basedOn w:val="a0"/>
    <w:link w:val="af"/>
    <w:uiPriority w:val="99"/>
    <w:semiHidden/>
    <w:rsid w:val="00BA1781"/>
    <w:rPr>
      <w:sz w:val="20"/>
      <w:szCs w:val="20"/>
    </w:rPr>
  </w:style>
  <w:style w:type="character" w:styleId="af1">
    <w:name w:val="endnote reference"/>
    <w:basedOn w:val="a0"/>
    <w:uiPriority w:val="99"/>
    <w:semiHidden/>
    <w:unhideWhenUsed/>
    <w:rsid w:val="00BA1781"/>
    <w:rPr>
      <w:vertAlign w:val="superscript"/>
    </w:rPr>
  </w:style>
  <w:style w:type="paragraph" w:styleId="af2">
    <w:name w:val="List Paragraph"/>
    <w:basedOn w:val="a"/>
    <w:uiPriority w:val="34"/>
    <w:qFormat/>
    <w:rsid w:val="00731BF9"/>
    <w:pPr>
      <w:ind w:left="720"/>
      <w:contextualSpacing/>
    </w:pPr>
  </w:style>
  <w:style w:type="character" w:customStyle="1" w:styleId="11">
    <w:name w:val="Гиперссылка1"/>
    <w:basedOn w:val="a0"/>
    <w:rsid w:val="00BA7C8F"/>
  </w:style>
  <w:style w:type="paragraph" w:styleId="af3">
    <w:name w:val="Normal (Web)"/>
    <w:basedOn w:val="a"/>
    <w:uiPriority w:val="99"/>
    <w:semiHidden/>
    <w:unhideWhenUsed/>
    <w:rsid w:val="004C08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rsid w:val="00BA5F20"/>
    <w:pPr>
      <w:widowControl w:val="0"/>
      <w:autoSpaceDE w:val="0"/>
      <w:autoSpaceDN w:val="0"/>
      <w:spacing w:after="0" w:line="240" w:lineRule="auto"/>
    </w:pPr>
    <w:rPr>
      <w:rFonts w:ascii="Calibri" w:eastAsia="Times New Roman" w:hAnsi="Calibri" w:cs="Calibri"/>
      <w:b/>
      <w:szCs w:val="20"/>
    </w:rPr>
  </w:style>
  <w:style w:type="character" w:customStyle="1" w:styleId="ConsPlusNormal0">
    <w:name w:val="ConsPlusNormal Знак"/>
    <w:link w:val="ConsPlusNormal"/>
    <w:locked/>
    <w:rsid w:val="00316864"/>
    <w:rPr>
      <w:rFonts w:ascii="Calibri" w:eastAsia="Times New Roman" w:hAnsi="Calibri" w:cs="Calibri"/>
      <w:szCs w:val="20"/>
    </w:rPr>
  </w:style>
  <w:style w:type="paragraph" w:styleId="af4">
    <w:name w:val="Body Text"/>
    <w:basedOn w:val="a"/>
    <w:link w:val="af5"/>
    <w:semiHidden/>
    <w:unhideWhenUsed/>
    <w:rsid w:val="007A2A6A"/>
    <w:pPr>
      <w:spacing w:after="120"/>
    </w:pPr>
    <w:rPr>
      <w:rFonts w:ascii="Calibri" w:eastAsia="Calibri" w:hAnsi="Calibri" w:cs="Times New Roman"/>
      <w:lang w:eastAsia="en-US"/>
    </w:rPr>
  </w:style>
  <w:style w:type="character" w:customStyle="1" w:styleId="af5">
    <w:name w:val="Основной текст Знак"/>
    <w:basedOn w:val="a0"/>
    <w:link w:val="af4"/>
    <w:semiHidden/>
    <w:rsid w:val="007A2A6A"/>
    <w:rPr>
      <w:rFonts w:ascii="Calibri" w:eastAsia="Calibri" w:hAnsi="Calibri" w:cs="Times New Roman"/>
      <w:lang w:eastAsia="en-US"/>
    </w:rPr>
  </w:style>
  <w:style w:type="paragraph" w:customStyle="1" w:styleId="ConsPlusNonformat">
    <w:name w:val="ConsPlusNonformat"/>
    <w:rsid w:val="00530DE3"/>
    <w:pPr>
      <w:widowControl w:val="0"/>
      <w:autoSpaceDE w:val="0"/>
      <w:autoSpaceDN w:val="0"/>
      <w:spacing w:after="0" w:line="240" w:lineRule="auto"/>
    </w:pPr>
    <w:rPr>
      <w:rFonts w:ascii="Courier New" w:eastAsia="Times New Roman" w:hAnsi="Courier New" w:cs="Courier New"/>
      <w:sz w:val="20"/>
      <w:szCs w:val="20"/>
    </w:rPr>
  </w:style>
  <w:style w:type="paragraph" w:customStyle="1" w:styleId="Default">
    <w:name w:val="Default"/>
    <w:rsid w:val="00530DE3"/>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Body Text Indent"/>
    <w:basedOn w:val="a"/>
    <w:link w:val="af7"/>
    <w:uiPriority w:val="99"/>
    <w:semiHidden/>
    <w:unhideWhenUsed/>
    <w:rsid w:val="00D200EC"/>
    <w:pPr>
      <w:spacing w:after="120"/>
      <w:ind w:left="283"/>
    </w:pPr>
  </w:style>
  <w:style w:type="character" w:customStyle="1" w:styleId="af7">
    <w:name w:val="Основной текст с отступом Знак"/>
    <w:basedOn w:val="a0"/>
    <w:link w:val="af6"/>
    <w:uiPriority w:val="99"/>
    <w:semiHidden/>
    <w:rsid w:val="00D200EC"/>
  </w:style>
  <w:style w:type="paragraph" w:customStyle="1" w:styleId="formattexttopleveltext">
    <w:name w:val="formattext topleveltext"/>
    <w:basedOn w:val="a"/>
    <w:rsid w:val="00D200EC"/>
    <w:pPr>
      <w:spacing w:before="100" w:beforeAutospacing="1" w:after="100" w:afterAutospacing="1" w:line="240" w:lineRule="auto"/>
    </w:pPr>
    <w:rPr>
      <w:rFonts w:ascii="Arial" w:eastAsia="Times New Roman" w:hAnsi="Arial" w:cs="Arial"/>
      <w:sz w:val="24"/>
      <w:szCs w:val="24"/>
    </w:rPr>
  </w:style>
  <w:style w:type="paragraph" w:customStyle="1" w:styleId="formattexttopleveltextcentertext">
    <w:name w:val="formattext topleveltext centertext"/>
    <w:basedOn w:val="a"/>
    <w:rsid w:val="00D200EC"/>
    <w:pPr>
      <w:spacing w:before="100" w:beforeAutospacing="1" w:after="100" w:afterAutospacing="1" w:line="240" w:lineRule="auto"/>
    </w:pPr>
    <w:rPr>
      <w:rFonts w:ascii="Arial" w:eastAsia="Times New Roman" w:hAnsi="Arial" w:cs="Arial"/>
      <w:sz w:val="24"/>
      <w:szCs w:val="24"/>
    </w:rPr>
  </w:style>
  <w:style w:type="paragraph" w:customStyle="1" w:styleId="af8">
    <w:name w:val="Прижатый влево"/>
    <w:basedOn w:val="a"/>
    <w:next w:val="a"/>
    <w:rsid w:val="00D200EC"/>
    <w:pPr>
      <w:autoSpaceDE w:val="0"/>
      <w:autoSpaceDN w:val="0"/>
      <w:adjustRightInd w:val="0"/>
      <w:spacing w:after="0" w:line="240" w:lineRule="auto"/>
    </w:pPr>
    <w:rPr>
      <w:rFonts w:ascii="Arial" w:eastAsia="Times New Roman" w:hAnsi="Arial" w:cs="Times New Roman"/>
      <w:sz w:val="24"/>
      <w:szCs w:val="24"/>
    </w:rPr>
  </w:style>
  <w:style w:type="character" w:customStyle="1" w:styleId="af9">
    <w:name w:val="Цветовое выделение"/>
    <w:uiPriority w:val="99"/>
    <w:rsid w:val="00D200EC"/>
    <w:rPr>
      <w:b/>
      <w:bCs/>
      <w:color w:val="26282F"/>
    </w:rPr>
  </w:style>
  <w:style w:type="paragraph" w:customStyle="1" w:styleId="afa">
    <w:name w:val="Нормальный (таблица)"/>
    <w:basedOn w:val="a"/>
    <w:next w:val="a"/>
    <w:uiPriority w:val="99"/>
    <w:rsid w:val="00D200EC"/>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fb">
    <w:name w:val="Таблицы (моноширинный)"/>
    <w:basedOn w:val="a"/>
    <w:next w:val="a"/>
    <w:uiPriority w:val="99"/>
    <w:rsid w:val="00D200EC"/>
    <w:pPr>
      <w:widowControl w:val="0"/>
      <w:autoSpaceDE w:val="0"/>
      <w:autoSpaceDN w:val="0"/>
      <w:adjustRightInd w:val="0"/>
      <w:spacing w:after="0" w:line="240" w:lineRule="auto"/>
    </w:pPr>
    <w:rPr>
      <w:rFonts w:ascii="Courier New" w:eastAsia="Times New Roman" w:hAnsi="Courier New" w:cs="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E74A6"/>
    <w:pPr>
      <w:keepNext/>
      <w:spacing w:after="0" w:line="240" w:lineRule="auto"/>
      <w:jc w:val="center"/>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37B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837B0"/>
  </w:style>
  <w:style w:type="character" w:styleId="a5">
    <w:name w:val="Hyperlink"/>
    <w:basedOn w:val="a0"/>
    <w:uiPriority w:val="99"/>
    <w:unhideWhenUsed/>
    <w:rsid w:val="004837B0"/>
    <w:rPr>
      <w:color w:val="0000FF" w:themeColor="hyperlink"/>
      <w:u w:val="single"/>
    </w:rPr>
  </w:style>
  <w:style w:type="paragraph" w:customStyle="1" w:styleId="ConsPlusNormal">
    <w:name w:val="ConsPlusNormal"/>
    <w:link w:val="ConsPlusNormal0"/>
    <w:rsid w:val="004837B0"/>
    <w:pPr>
      <w:widowControl w:val="0"/>
      <w:autoSpaceDE w:val="0"/>
      <w:autoSpaceDN w:val="0"/>
      <w:spacing w:after="0" w:line="240" w:lineRule="auto"/>
    </w:pPr>
    <w:rPr>
      <w:rFonts w:ascii="Calibri" w:eastAsia="Times New Roman" w:hAnsi="Calibri" w:cs="Calibri"/>
      <w:szCs w:val="20"/>
    </w:rPr>
  </w:style>
  <w:style w:type="paragraph" w:styleId="a6">
    <w:name w:val="Balloon Text"/>
    <w:basedOn w:val="a"/>
    <w:link w:val="a7"/>
    <w:uiPriority w:val="99"/>
    <w:semiHidden/>
    <w:unhideWhenUsed/>
    <w:rsid w:val="0000145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01453"/>
    <w:rPr>
      <w:rFonts w:ascii="Tahoma" w:hAnsi="Tahoma" w:cs="Tahoma"/>
      <w:sz w:val="16"/>
      <w:szCs w:val="16"/>
    </w:rPr>
  </w:style>
  <w:style w:type="paragraph" w:styleId="a8">
    <w:name w:val="footer"/>
    <w:basedOn w:val="a"/>
    <w:link w:val="a9"/>
    <w:uiPriority w:val="99"/>
    <w:unhideWhenUsed/>
    <w:rsid w:val="00A65A9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65A96"/>
  </w:style>
  <w:style w:type="paragraph" w:styleId="aa">
    <w:name w:val="annotation text"/>
    <w:basedOn w:val="a"/>
    <w:link w:val="ab"/>
    <w:uiPriority w:val="99"/>
    <w:unhideWhenUsed/>
    <w:rsid w:val="00C32D54"/>
    <w:pPr>
      <w:spacing w:line="240" w:lineRule="auto"/>
    </w:pPr>
    <w:rPr>
      <w:sz w:val="20"/>
      <w:szCs w:val="20"/>
    </w:rPr>
  </w:style>
  <w:style w:type="character" w:customStyle="1" w:styleId="ab">
    <w:name w:val="Текст примечания Знак"/>
    <w:basedOn w:val="a0"/>
    <w:link w:val="aa"/>
    <w:uiPriority w:val="99"/>
    <w:rsid w:val="00C32D54"/>
    <w:rPr>
      <w:sz w:val="20"/>
      <w:szCs w:val="20"/>
    </w:rPr>
  </w:style>
  <w:style w:type="character" w:customStyle="1" w:styleId="10">
    <w:name w:val="Заголовок 1 Знак"/>
    <w:basedOn w:val="a0"/>
    <w:link w:val="1"/>
    <w:rsid w:val="003E74A6"/>
    <w:rPr>
      <w:rFonts w:ascii="Times New Roman" w:eastAsia="Times New Roman" w:hAnsi="Times New Roman" w:cs="Times New Roman"/>
      <w:sz w:val="28"/>
      <w:szCs w:val="24"/>
    </w:rPr>
  </w:style>
  <w:style w:type="paragraph" w:styleId="ac">
    <w:name w:val="footnote text"/>
    <w:basedOn w:val="a"/>
    <w:link w:val="ad"/>
    <w:uiPriority w:val="99"/>
    <w:semiHidden/>
    <w:unhideWhenUsed/>
    <w:rsid w:val="004A4AD3"/>
    <w:pPr>
      <w:spacing w:after="0" w:line="240" w:lineRule="auto"/>
    </w:pPr>
    <w:rPr>
      <w:sz w:val="20"/>
      <w:szCs w:val="20"/>
    </w:rPr>
  </w:style>
  <w:style w:type="character" w:customStyle="1" w:styleId="ad">
    <w:name w:val="Текст сноски Знак"/>
    <w:basedOn w:val="a0"/>
    <w:link w:val="ac"/>
    <w:uiPriority w:val="99"/>
    <w:semiHidden/>
    <w:rsid w:val="004A4AD3"/>
    <w:rPr>
      <w:sz w:val="20"/>
      <w:szCs w:val="20"/>
    </w:rPr>
  </w:style>
  <w:style w:type="character" w:styleId="ae">
    <w:name w:val="footnote reference"/>
    <w:basedOn w:val="a0"/>
    <w:uiPriority w:val="99"/>
    <w:semiHidden/>
    <w:unhideWhenUsed/>
    <w:rsid w:val="004A4AD3"/>
    <w:rPr>
      <w:vertAlign w:val="superscript"/>
    </w:rPr>
  </w:style>
  <w:style w:type="paragraph" w:styleId="af">
    <w:name w:val="endnote text"/>
    <w:basedOn w:val="a"/>
    <w:link w:val="af0"/>
    <w:uiPriority w:val="99"/>
    <w:semiHidden/>
    <w:unhideWhenUsed/>
    <w:rsid w:val="00BA1781"/>
    <w:pPr>
      <w:spacing w:after="0" w:line="240" w:lineRule="auto"/>
    </w:pPr>
    <w:rPr>
      <w:sz w:val="20"/>
      <w:szCs w:val="20"/>
    </w:rPr>
  </w:style>
  <w:style w:type="character" w:customStyle="1" w:styleId="af0">
    <w:name w:val="Текст концевой сноски Знак"/>
    <w:basedOn w:val="a0"/>
    <w:link w:val="af"/>
    <w:uiPriority w:val="99"/>
    <w:semiHidden/>
    <w:rsid w:val="00BA1781"/>
    <w:rPr>
      <w:sz w:val="20"/>
      <w:szCs w:val="20"/>
    </w:rPr>
  </w:style>
  <w:style w:type="character" w:styleId="af1">
    <w:name w:val="endnote reference"/>
    <w:basedOn w:val="a0"/>
    <w:uiPriority w:val="99"/>
    <w:semiHidden/>
    <w:unhideWhenUsed/>
    <w:rsid w:val="00BA1781"/>
    <w:rPr>
      <w:vertAlign w:val="superscript"/>
    </w:rPr>
  </w:style>
  <w:style w:type="paragraph" w:styleId="af2">
    <w:name w:val="List Paragraph"/>
    <w:basedOn w:val="a"/>
    <w:uiPriority w:val="34"/>
    <w:qFormat/>
    <w:rsid w:val="00731BF9"/>
    <w:pPr>
      <w:ind w:left="720"/>
      <w:contextualSpacing/>
    </w:pPr>
  </w:style>
  <w:style w:type="character" w:customStyle="1" w:styleId="11">
    <w:name w:val="Гиперссылка1"/>
    <w:basedOn w:val="a0"/>
    <w:rsid w:val="00BA7C8F"/>
  </w:style>
  <w:style w:type="paragraph" w:styleId="af3">
    <w:name w:val="Normal (Web)"/>
    <w:basedOn w:val="a"/>
    <w:uiPriority w:val="99"/>
    <w:semiHidden/>
    <w:unhideWhenUsed/>
    <w:rsid w:val="004C08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rsid w:val="00BA5F20"/>
    <w:pPr>
      <w:widowControl w:val="0"/>
      <w:autoSpaceDE w:val="0"/>
      <w:autoSpaceDN w:val="0"/>
      <w:spacing w:after="0" w:line="240" w:lineRule="auto"/>
    </w:pPr>
    <w:rPr>
      <w:rFonts w:ascii="Calibri" w:eastAsia="Times New Roman" w:hAnsi="Calibri" w:cs="Calibri"/>
      <w:b/>
      <w:szCs w:val="20"/>
    </w:rPr>
  </w:style>
  <w:style w:type="character" w:customStyle="1" w:styleId="ConsPlusNormal0">
    <w:name w:val="ConsPlusNormal Знак"/>
    <w:link w:val="ConsPlusNormal"/>
    <w:locked/>
    <w:rsid w:val="00316864"/>
    <w:rPr>
      <w:rFonts w:ascii="Calibri" w:eastAsia="Times New Roman" w:hAnsi="Calibri" w:cs="Calibri"/>
      <w:szCs w:val="20"/>
    </w:rPr>
  </w:style>
  <w:style w:type="paragraph" w:styleId="af4">
    <w:name w:val="Body Text"/>
    <w:basedOn w:val="a"/>
    <w:link w:val="af5"/>
    <w:semiHidden/>
    <w:unhideWhenUsed/>
    <w:rsid w:val="007A2A6A"/>
    <w:pPr>
      <w:spacing w:after="120"/>
    </w:pPr>
    <w:rPr>
      <w:rFonts w:ascii="Calibri" w:eastAsia="Calibri" w:hAnsi="Calibri" w:cs="Times New Roman"/>
      <w:lang w:eastAsia="en-US"/>
    </w:rPr>
  </w:style>
  <w:style w:type="character" w:customStyle="1" w:styleId="af5">
    <w:name w:val="Основной текст Знак"/>
    <w:basedOn w:val="a0"/>
    <w:link w:val="af4"/>
    <w:semiHidden/>
    <w:rsid w:val="007A2A6A"/>
    <w:rPr>
      <w:rFonts w:ascii="Calibri" w:eastAsia="Calibri" w:hAnsi="Calibri" w:cs="Times New Roman"/>
      <w:lang w:eastAsia="en-US"/>
    </w:rPr>
  </w:style>
  <w:style w:type="paragraph" w:customStyle="1" w:styleId="ConsPlusNonformat">
    <w:name w:val="ConsPlusNonformat"/>
    <w:rsid w:val="00530DE3"/>
    <w:pPr>
      <w:widowControl w:val="0"/>
      <w:autoSpaceDE w:val="0"/>
      <w:autoSpaceDN w:val="0"/>
      <w:spacing w:after="0" w:line="240" w:lineRule="auto"/>
    </w:pPr>
    <w:rPr>
      <w:rFonts w:ascii="Courier New" w:eastAsia="Times New Roman" w:hAnsi="Courier New" w:cs="Courier New"/>
      <w:sz w:val="20"/>
      <w:szCs w:val="20"/>
    </w:rPr>
  </w:style>
  <w:style w:type="paragraph" w:customStyle="1" w:styleId="Default">
    <w:name w:val="Default"/>
    <w:rsid w:val="00530DE3"/>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Body Text Indent"/>
    <w:basedOn w:val="a"/>
    <w:link w:val="af7"/>
    <w:uiPriority w:val="99"/>
    <w:semiHidden/>
    <w:unhideWhenUsed/>
    <w:rsid w:val="00D200EC"/>
    <w:pPr>
      <w:spacing w:after="120"/>
      <w:ind w:left="283"/>
    </w:pPr>
  </w:style>
  <w:style w:type="character" w:customStyle="1" w:styleId="af7">
    <w:name w:val="Основной текст с отступом Знак"/>
    <w:basedOn w:val="a0"/>
    <w:link w:val="af6"/>
    <w:uiPriority w:val="99"/>
    <w:semiHidden/>
    <w:rsid w:val="00D200EC"/>
  </w:style>
  <w:style w:type="paragraph" w:customStyle="1" w:styleId="formattexttopleveltext">
    <w:name w:val="formattext topleveltext"/>
    <w:basedOn w:val="a"/>
    <w:rsid w:val="00D200EC"/>
    <w:pPr>
      <w:spacing w:before="100" w:beforeAutospacing="1" w:after="100" w:afterAutospacing="1" w:line="240" w:lineRule="auto"/>
    </w:pPr>
    <w:rPr>
      <w:rFonts w:ascii="Arial" w:eastAsia="Times New Roman" w:hAnsi="Arial" w:cs="Arial"/>
      <w:sz w:val="24"/>
      <w:szCs w:val="24"/>
    </w:rPr>
  </w:style>
  <w:style w:type="paragraph" w:customStyle="1" w:styleId="formattexttopleveltextcentertext">
    <w:name w:val="formattext topleveltext centertext"/>
    <w:basedOn w:val="a"/>
    <w:rsid w:val="00D200EC"/>
    <w:pPr>
      <w:spacing w:before="100" w:beforeAutospacing="1" w:after="100" w:afterAutospacing="1" w:line="240" w:lineRule="auto"/>
    </w:pPr>
    <w:rPr>
      <w:rFonts w:ascii="Arial" w:eastAsia="Times New Roman" w:hAnsi="Arial" w:cs="Arial"/>
      <w:sz w:val="24"/>
      <w:szCs w:val="24"/>
    </w:rPr>
  </w:style>
  <w:style w:type="paragraph" w:customStyle="1" w:styleId="af8">
    <w:name w:val="Прижатый влево"/>
    <w:basedOn w:val="a"/>
    <w:next w:val="a"/>
    <w:rsid w:val="00D200EC"/>
    <w:pPr>
      <w:autoSpaceDE w:val="0"/>
      <w:autoSpaceDN w:val="0"/>
      <w:adjustRightInd w:val="0"/>
      <w:spacing w:after="0" w:line="240" w:lineRule="auto"/>
    </w:pPr>
    <w:rPr>
      <w:rFonts w:ascii="Arial" w:eastAsia="Times New Roman" w:hAnsi="Arial" w:cs="Times New Roman"/>
      <w:sz w:val="24"/>
      <w:szCs w:val="24"/>
    </w:rPr>
  </w:style>
  <w:style w:type="character" w:customStyle="1" w:styleId="af9">
    <w:name w:val="Цветовое выделение"/>
    <w:uiPriority w:val="99"/>
    <w:rsid w:val="00D200EC"/>
    <w:rPr>
      <w:b/>
      <w:bCs/>
      <w:color w:val="26282F"/>
    </w:rPr>
  </w:style>
  <w:style w:type="paragraph" w:customStyle="1" w:styleId="afa">
    <w:name w:val="Нормальный (таблица)"/>
    <w:basedOn w:val="a"/>
    <w:next w:val="a"/>
    <w:uiPriority w:val="99"/>
    <w:rsid w:val="00D200EC"/>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fb">
    <w:name w:val="Таблицы (моноширинный)"/>
    <w:basedOn w:val="a"/>
    <w:next w:val="a"/>
    <w:uiPriority w:val="99"/>
    <w:rsid w:val="00D200EC"/>
    <w:pPr>
      <w:widowControl w:val="0"/>
      <w:autoSpaceDE w:val="0"/>
      <w:autoSpaceDN w:val="0"/>
      <w:adjustRightInd w:val="0"/>
      <w:spacing w:after="0" w:line="240" w:lineRule="auto"/>
    </w:pPr>
    <w:rPr>
      <w:rFonts w:ascii="Courier New" w:eastAsia="Times New Roman"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388690">
      <w:bodyDiv w:val="1"/>
      <w:marLeft w:val="0"/>
      <w:marRight w:val="0"/>
      <w:marTop w:val="0"/>
      <w:marBottom w:val="0"/>
      <w:divBdr>
        <w:top w:val="none" w:sz="0" w:space="0" w:color="auto"/>
        <w:left w:val="none" w:sz="0" w:space="0" w:color="auto"/>
        <w:bottom w:val="none" w:sz="0" w:space="0" w:color="auto"/>
        <w:right w:val="none" w:sz="0" w:space="0" w:color="auto"/>
      </w:divBdr>
    </w:div>
    <w:div w:id="210784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46"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B02C4-8CA5-41EB-8522-89BA751E3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7031</Words>
  <Characters>40077</Characters>
  <Application>Microsoft Office Word</Application>
  <DocSecurity>0</DocSecurity>
  <Lines>333</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минтруд Новосибирской области</Company>
  <LinksUpToDate>false</LinksUpToDate>
  <CharactersWithSpaces>47014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Дамм Инна Владимировна</dc:creator>
  <cp:lastModifiedBy>Пользователь</cp:lastModifiedBy>
  <cp:revision>2</cp:revision>
  <cp:lastPrinted>2020-10-16T06:20:00Z</cp:lastPrinted>
  <dcterms:created xsi:type="dcterms:W3CDTF">2020-12-10T09:43:00Z</dcterms:created>
  <dcterms:modified xsi:type="dcterms:W3CDTF">2020-12-10T09:43:00Z</dcterms:modified>
</cp:coreProperties>
</file>