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85F" w:rsidRDefault="00D9585F" w:rsidP="00D9585F">
      <w:pPr>
        <w:jc w:val="right"/>
        <w:rPr>
          <w:sz w:val="22"/>
          <w:szCs w:val="22"/>
        </w:rPr>
      </w:pPr>
    </w:p>
    <w:p w:rsidR="00D9585F" w:rsidRDefault="00D9585F" w:rsidP="00D9585F">
      <w:pPr>
        <w:jc w:val="right"/>
        <w:rPr>
          <w:sz w:val="22"/>
          <w:szCs w:val="22"/>
        </w:rPr>
      </w:pPr>
    </w:p>
    <w:p w:rsidR="00D9585F" w:rsidRPr="00E334F3" w:rsidRDefault="00D9585F" w:rsidP="00E334F3">
      <w:pPr>
        <w:rPr>
          <w:sz w:val="52"/>
          <w:szCs w:val="52"/>
        </w:rPr>
      </w:pPr>
    </w:p>
    <w:p w:rsidR="00E334F3" w:rsidRPr="008301E4" w:rsidRDefault="00E334F3" w:rsidP="00E334F3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</w:rPr>
      </w:pPr>
      <w:r w:rsidRPr="008301E4">
        <w:rPr>
          <w:rFonts w:eastAsia="Calibri"/>
          <w:b/>
          <w:sz w:val="24"/>
          <w:szCs w:val="24"/>
        </w:rPr>
        <w:t>СВЕДЕНИЯ</w:t>
      </w:r>
    </w:p>
    <w:p w:rsidR="00E334F3" w:rsidRPr="008301E4" w:rsidRDefault="00E334F3" w:rsidP="00E334F3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</w:rPr>
      </w:pPr>
      <w:r w:rsidRPr="008301E4">
        <w:rPr>
          <w:rFonts w:eastAsia="Calibri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E334F3" w:rsidRPr="008301E4" w:rsidRDefault="00E334F3" w:rsidP="00E334F3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</w:rPr>
      </w:pPr>
      <w:r w:rsidRPr="008301E4">
        <w:rPr>
          <w:rFonts w:eastAsia="Calibri"/>
          <w:b/>
          <w:sz w:val="24"/>
          <w:szCs w:val="24"/>
        </w:rPr>
        <w:t xml:space="preserve">   руководителя</w:t>
      </w:r>
      <w:r w:rsidRPr="008301E4">
        <w:rPr>
          <w:rFonts w:eastAsia="Calibri"/>
          <w:sz w:val="24"/>
          <w:szCs w:val="24"/>
        </w:rPr>
        <w:t xml:space="preserve"> </w:t>
      </w:r>
      <w:r w:rsidRPr="008770FE">
        <w:rPr>
          <w:rFonts w:eastAsia="Calibri"/>
          <w:b/>
          <w:sz w:val="24"/>
          <w:szCs w:val="24"/>
        </w:rPr>
        <w:t>МКУК Дом культуры Рассвет,</w:t>
      </w:r>
      <w:r w:rsidRPr="008301E4">
        <w:rPr>
          <w:rFonts w:eastAsia="Calibri"/>
          <w:b/>
          <w:sz w:val="24"/>
          <w:szCs w:val="24"/>
        </w:rPr>
        <w:t xml:space="preserve"> его супруги (супруга) </w:t>
      </w:r>
    </w:p>
    <w:p w:rsidR="00E334F3" w:rsidRPr="008301E4" w:rsidRDefault="00E334F3" w:rsidP="00E334F3">
      <w:pPr>
        <w:widowControl w:val="0"/>
        <w:autoSpaceDE w:val="0"/>
        <w:autoSpaceDN w:val="0"/>
        <w:adjustRightInd w:val="0"/>
        <w:jc w:val="center"/>
        <w:rPr>
          <w:rFonts w:eastAsia="Calibri"/>
          <w:sz w:val="16"/>
          <w:szCs w:val="16"/>
        </w:rPr>
      </w:pPr>
      <w:r w:rsidRPr="008301E4">
        <w:rPr>
          <w:rFonts w:eastAsia="Calibri"/>
          <w:sz w:val="16"/>
          <w:szCs w:val="16"/>
        </w:rPr>
        <w:t>(название муниципального учреждения)</w:t>
      </w:r>
    </w:p>
    <w:p w:rsidR="00E334F3" w:rsidRPr="008301E4" w:rsidRDefault="00E334F3" w:rsidP="00E334F3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</w:rPr>
      </w:pPr>
      <w:r w:rsidRPr="008301E4">
        <w:rPr>
          <w:rFonts w:eastAsia="Calibri"/>
          <w:b/>
          <w:sz w:val="24"/>
          <w:szCs w:val="24"/>
        </w:rPr>
        <w:t>и несовершеннолетних детей за период   с 1 января 20</w:t>
      </w:r>
      <w:r>
        <w:rPr>
          <w:rFonts w:eastAsia="Calibri"/>
          <w:b/>
          <w:sz w:val="24"/>
          <w:szCs w:val="24"/>
        </w:rPr>
        <w:t>14</w:t>
      </w:r>
      <w:r w:rsidRPr="008301E4">
        <w:rPr>
          <w:rFonts w:eastAsia="Calibri"/>
          <w:b/>
          <w:sz w:val="24"/>
          <w:szCs w:val="24"/>
        </w:rPr>
        <w:t xml:space="preserve"> года по 31 декабря 20</w:t>
      </w:r>
      <w:r>
        <w:rPr>
          <w:rFonts w:eastAsia="Calibri"/>
          <w:b/>
          <w:sz w:val="24"/>
          <w:szCs w:val="24"/>
        </w:rPr>
        <w:t>14</w:t>
      </w:r>
      <w:r w:rsidRPr="008301E4">
        <w:rPr>
          <w:rFonts w:eastAsia="Calibri"/>
          <w:b/>
          <w:sz w:val="24"/>
          <w:szCs w:val="24"/>
        </w:rPr>
        <w:t xml:space="preserve"> года</w:t>
      </w:r>
    </w:p>
    <w:p w:rsidR="00E334F3" w:rsidRPr="008301E4" w:rsidRDefault="00E334F3" w:rsidP="00E334F3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eastAsia="en-US"/>
        </w:rPr>
      </w:pPr>
    </w:p>
    <w:p w:rsidR="00E334F3" w:rsidRPr="008301E4" w:rsidRDefault="00E334F3" w:rsidP="00E334F3">
      <w:pPr>
        <w:widowControl w:val="0"/>
        <w:autoSpaceDE w:val="0"/>
        <w:autoSpaceDN w:val="0"/>
        <w:adjustRightInd w:val="0"/>
        <w:jc w:val="both"/>
        <w:rPr>
          <w:sz w:val="20"/>
          <w:lang w:eastAsia="en-US"/>
        </w:rPr>
      </w:pPr>
    </w:p>
    <w:p w:rsidR="00E334F3" w:rsidRPr="008301E4" w:rsidRDefault="00E334F3" w:rsidP="00E334F3">
      <w:pPr>
        <w:widowControl w:val="0"/>
        <w:autoSpaceDE w:val="0"/>
        <w:autoSpaceDN w:val="0"/>
        <w:adjustRightInd w:val="0"/>
        <w:rPr>
          <w:rFonts w:eastAsia="Calibri"/>
          <w:sz w:val="24"/>
          <w:szCs w:val="24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534"/>
        <w:gridCol w:w="1156"/>
        <w:gridCol w:w="1381"/>
        <w:gridCol w:w="1452"/>
        <w:gridCol w:w="1483"/>
        <w:gridCol w:w="884"/>
        <w:gridCol w:w="860"/>
        <w:gridCol w:w="1452"/>
        <w:gridCol w:w="884"/>
        <w:gridCol w:w="860"/>
        <w:gridCol w:w="1447"/>
        <w:gridCol w:w="1040"/>
        <w:gridCol w:w="1353"/>
      </w:tblGrid>
      <w:tr w:rsidR="00E334F3" w:rsidRPr="00CF3EA5" w:rsidTr="00277FF0">
        <w:tc>
          <w:tcPr>
            <w:tcW w:w="534" w:type="dxa"/>
            <w:vMerge w:val="restart"/>
            <w:hideMark/>
          </w:tcPr>
          <w:p w:rsidR="00E334F3" w:rsidRPr="00CF3EA5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№</w:t>
            </w:r>
            <w:r w:rsidRPr="00CF3EA5">
              <w:rPr>
                <w:color w:val="333333"/>
                <w:sz w:val="23"/>
                <w:szCs w:val="23"/>
              </w:rPr>
              <w:br/>
              <w:t>п/п</w:t>
            </w:r>
          </w:p>
        </w:tc>
        <w:tc>
          <w:tcPr>
            <w:tcW w:w="1156" w:type="dxa"/>
            <w:vMerge w:val="restart"/>
            <w:hideMark/>
          </w:tcPr>
          <w:p w:rsidR="00E334F3" w:rsidRPr="00CF3EA5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Фамилия и иниц</w:t>
            </w:r>
            <w:r w:rsidRPr="00CF3EA5">
              <w:rPr>
                <w:color w:val="333333"/>
                <w:sz w:val="23"/>
                <w:szCs w:val="23"/>
              </w:rPr>
              <w:t>и</w:t>
            </w:r>
            <w:r w:rsidRPr="00CF3EA5">
              <w:rPr>
                <w:color w:val="333333"/>
                <w:sz w:val="23"/>
                <w:szCs w:val="23"/>
              </w:rPr>
              <w:t>алы л</w:t>
            </w:r>
            <w:r w:rsidRPr="00CF3EA5">
              <w:rPr>
                <w:color w:val="333333"/>
                <w:sz w:val="23"/>
                <w:szCs w:val="23"/>
              </w:rPr>
              <w:t>и</w:t>
            </w:r>
            <w:r w:rsidRPr="00CF3EA5">
              <w:rPr>
                <w:color w:val="333333"/>
                <w:sz w:val="23"/>
                <w:szCs w:val="23"/>
              </w:rPr>
              <w:t>ца, чьи сведения разм</w:t>
            </w:r>
            <w:r w:rsidRPr="00CF3EA5">
              <w:rPr>
                <w:color w:val="333333"/>
                <w:sz w:val="23"/>
                <w:szCs w:val="23"/>
              </w:rPr>
              <w:t>е</w:t>
            </w:r>
            <w:r w:rsidRPr="00CF3EA5">
              <w:rPr>
                <w:color w:val="333333"/>
                <w:sz w:val="23"/>
                <w:szCs w:val="23"/>
              </w:rPr>
              <w:t>щаются</w:t>
            </w:r>
          </w:p>
        </w:tc>
        <w:tc>
          <w:tcPr>
            <w:tcW w:w="1381" w:type="dxa"/>
            <w:vMerge w:val="restart"/>
            <w:hideMark/>
          </w:tcPr>
          <w:p w:rsidR="00E334F3" w:rsidRPr="00CF3EA5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Должность</w:t>
            </w:r>
          </w:p>
        </w:tc>
        <w:tc>
          <w:tcPr>
            <w:tcW w:w="4679" w:type="dxa"/>
            <w:gridSpan w:val="4"/>
            <w:hideMark/>
          </w:tcPr>
          <w:p w:rsidR="00E334F3" w:rsidRPr="00CF3EA5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Объекты недвижимости, находящиеся в со</w:t>
            </w:r>
            <w:r w:rsidRPr="00CF3EA5">
              <w:rPr>
                <w:color w:val="333333"/>
                <w:sz w:val="23"/>
                <w:szCs w:val="23"/>
              </w:rPr>
              <w:t>б</w:t>
            </w:r>
            <w:r w:rsidRPr="00CF3EA5">
              <w:rPr>
                <w:color w:val="333333"/>
                <w:sz w:val="23"/>
                <w:szCs w:val="23"/>
              </w:rPr>
              <w:t>ственности</w:t>
            </w:r>
          </w:p>
        </w:tc>
        <w:tc>
          <w:tcPr>
            <w:tcW w:w="3196" w:type="dxa"/>
            <w:gridSpan w:val="3"/>
            <w:hideMark/>
          </w:tcPr>
          <w:p w:rsidR="00E334F3" w:rsidRPr="00CF3EA5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Объекты недвижимости, находящиеся в пользовании</w:t>
            </w:r>
          </w:p>
        </w:tc>
        <w:tc>
          <w:tcPr>
            <w:tcW w:w="1447" w:type="dxa"/>
            <w:vMerge w:val="restart"/>
            <w:hideMark/>
          </w:tcPr>
          <w:p w:rsidR="00E334F3" w:rsidRPr="00CF3EA5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proofErr w:type="gramStart"/>
            <w:r w:rsidRPr="00CF3EA5">
              <w:rPr>
                <w:color w:val="333333"/>
                <w:sz w:val="23"/>
                <w:szCs w:val="23"/>
              </w:rPr>
              <w:t>Транс-портные</w:t>
            </w:r>
            <w:proofErr w:type="gramEnd"/>
            <w:r w:rsidRPr="00CF3EA5">
              <w:rPr>
                <w:color w:val="333333"/>
                <w:sz w:val="23"/>
                <w:szCs w:val="23"/>
              </w:rPr>
              <w:t xml:space="preserve"> средства</w:t>
            </w:r>
            <w:r w:rsidRPr="00CF3EA5">
              <w:rPr>
                <w:color w:val="333333"/>
                <w:sz w:val="23"/>
                <w:szCs w:val="23"/>
              </w:rPr>
              <w:br/>
              <w:t>(вид, марка)</w:t>
            </w:r>
            <w:bookmarkStart w:id="0" w:name="_GoBack"/>
            <w:bookmarkEnd w:id="0"/>
          </w:p>
        </w:tc>
        <w:tc>
          <w:tcPr>
            <w:tcW w:w="1040" w:type="dxa"/>
            <w:vMerge w:val="restart"/>
            <w:hideMark/>
          </w:tcPr>
          <w:p w:rsidR="00E334F3" w:rsidRPr="00CF3EA5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proofErr w:type="spellStart"/>
            <w:proofErr w:type="gramStart"/>
            <w:r w:rsidRPr="00CF3EA5">
              <w:rPr>
                <w:color w:val="333333"/>
                <w:sz w:val="23"/>
                <w:szCs w:val="23"/>
              </w:rPr>
              <w:t>Декл</w:t>
            </w:r>
            <w:r w:rsidRPr="00CF3EA5">
              <w:rPr>
                <w:color w:val="333333"/>
                <w:sz w:val="23"/>
                <w:szCs w:val="23"/>
              </w:rPr>
              <w:t>а</w:t>
            </w:r>
            <w:r w:rsidRPr="00CF3EA5">
              <w:rPr>
                <w:color w:val="333333"/>
                <w:sz w:val="23"/>
                <w:szCs w:val="23"/>
              </w:rPr>
              <w:t>ри-рова</w:t>
            </w:r>
            <w:r w:rsidRPr="00CF3EA5">
              <w:rPr>
                <w:color w:val="333333"/>
                <w:sz w:val="23"/>
                <w:szCs w:val="23"/>
              </w:rPr>
              <w:t>н</w:t>
            </w:r>
            <w:r w:rsidRPr="00CF3EA5">
              <w:rPr>
                <w:color w:val="333333"/>
                <w:sz w:val="23"/>
                <w:szCs w:val="23"/>
              </w:rPr>
              <w:t>ный</w:t>
            </w:r>
            <w:proofErr w:type="spellEnd"/>
            <w:proofErr w:type="gramEnd"/>
            <w:r w:rsidRPr="00CF3EA5">
              <w:rPr>
                <w:color w:val="333333"/>
                <w:sz w:val="23"/>
                <w:szCs w:val="23"/>
              </w:rPr>
              <w:t xml:space="preserve"> г</w:t>
            </w:r>
            <w:r w:rsidRPr="00CF3EA5">
              <w:rPr>
                <w:color w:val="333333"/>
                <w:sz w:val="23"/>
                <w:szCs w:val="23"/>
              </w:rPr>
              <w:t>о</w:t>
            </w:r>
            <w:r w:rsidRPr="00CF3EA5">
              <w:rPr>
                <w:color w:val="333333"/>
                <w:sz w:val="23"/>
                <w:szCs w:val="23"/>
              </w:rPr>
              <w:t>довой доход (руб.)</w:t>
            </w:r>
          </w:p>
        </w:tc>
        <w:tc>
          <w:tcPr>
            <w:tcW w:w="1353" w:type="dxa"/>
            <w:vMerge w:val="restart"/>
            <w:hideMark/>
          </w:tcPr>
          <w:p w:rsidR="00E334F3" w:rsidRPr="00CF3EA5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Сведения об исто</w:t>
            </w:r>
            <w:r w:rsidRPr="00CF3EA5">
              <w:rPr>
                <w:color w:val="333333"/>
                <w:sz w:val="23"/>
                <w:szCs w:val="23"/>
              </w:rPr>
              <w:t>ч</w:t>
            </w:r>
            <w:r w:rsidRPr="00CF3EA5">
              <w:rPr>
                <w:color w:val="333333"/>
                <w:sz w:val="23"/>
                <w:szCs w:val="23"/>
              </w:rPr>
              <w:t>никах п</w:t>
            </w:r>
            <w:r w:rsidRPr="00CF3EA5">
              <w:rPr>
                <w:color w:val="333333"/>
                <w:sz w:val="23"/>
                <w:szCs w:val="23"/>
              </w:rPr>
              <w:t>о</w:t>
            </w:r>
            <w:r w:rsidRPr="00CF3EA5">
              <w:rPr>
                <w:color w:val="333333"/>
                <w:sz w:val="23"/>
                <w:szCs w:val="23"/>
              </w:rPr>
              <w:t>лучения средств, за счет кот</w:t>
            </w:r>
            <w:r w:rsidRPr="00CF3EA5">
              <w:rPr>
                <w:color w:val="333333"/>
                <w:sz w:val="23"/>
                <w:szCs w:val="23"/>
              </w:rPr>
              <w:t>о</w:t>
            </w:r>
            <w:r w:rsidRPr="00CF3EA5">
              <w:rPr>
                <w:color w:val="333333"/>
                <w:sz w:val="23"/>
                <w:szCs w:val="23"/>
              </w:rPr>
              <w:t>рых с</w:t>
            </w:r>
            <w:r w:rsidRPr="00CF3EA5">
              <w:rPr>
                <w:color w:val="333333"/>
                <w:sz w:val="23"/>
                <w:szCs w:val="23"/>
              </w:rPr>
              <w:t>о</w:t>
            </w:r>
            <w:r w:rsidRPr="00CF3EA5">
              <w:rPr>
                <w:color w:val="333333"/>
                <w:sz w:val="23"/>
                <w:szCs w:val="23"/>
              </w:rPr>
              <w:t>вершена сделка (вид приобр</w:t>
            </w:r>
            <w:r w:rsidRPr="00CF3EA5">
              <w:rPr>
                <w:color w:val="333333"/>
                <w:sz w:val="23"/>
                <w:szCs w:val="23"/>
              </w:rPr>
              <w:t>е</w:t>
            </w:r>
            <w:r w:rsidRPr="00CF3EA5">
              <w:rPr>
                <w:color w:val="333333"/>
                <w:sz w:val="23"/>
                <w:szCs w:val="23"/>
              </w:rPr>
              <w:t>тенного имущества, источники)</w:t>
            </w:r>
          </w:p>
        </w:tc>
      </w:tr>
      <w:tr w:rsidR="00E334F3" w:rsidRPr="00CF3EA5" w:rsidTr="00277FF0">
        <w:tc>
          <w:tcPr>
            <w:tcW w:w="534" w:type="dxa"/>
            <w:vMerge/>
            <w:hideMark/>
          </w:tcPr>
          <w:p w:rsidR="00E334F3" w:rsidRPr="00CF3EA5" w:rsidRDefault="00E334F3" w:rsidP="00277FF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  <w:hideMark/>
          </w:tcPr>
          <w:p w:rsidR="00E334F3" w:rsidRPr="00CF3EA5" w:rsidRDefault="00E334F3" w:rsidP="00277FF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  <w:hideMark/>
          </w:tcPr>
          <w:p w:rsidR="00E334F3" w:rsidRPr="00CF3EA5" w:rsidRDefault="00E334F3" w:rsidP="00277FF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hideMark/>
          </w:tcPr>
          <w:p w:rsidR="00E334F3" w:rsidRPr="00CF3EA5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вид</w:t>
            </w:r>
            <w:r w:rsidRPr="00CF3EA5">
              <w:rPr>
                <w:color w:val="333333"/>
                <w:sz w:val="23"/>
                <w:szCs w:val="23"/>
              </w:rPr>
              <w:br/>
              <w:t>объекта</w:t>
            </w:r>
          </w:p>
        </w:tc>
        <w:tc>
          <w:tcPr>
            <w:tcW w:w="1483" w:type="dxa"/>
            <w:hideMark/>
          </w:tcPr>
          <w:p w:rsidR="00E334F3" w:rsidRPr="00CF3EA5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вид со</w:t>
            </w:r>
            <w:r w:rsidRPr="00CF3EA5">
              <w:rPr>
                <w:color w:val="333333"/>
                <w:sz w:val="23"/>
                <w:szCs w:val="23"/>
              </w:rPr>
              <w:t>б</w:t>
            </w:r>
            <w:r w:rsidRPr="00CF3EA5">
              <w:rPr>
                <w:color w:val="333333"/>
                <w:sz w:val="23"/>
                <w:szCs w:val="23"/>
              </w:rPr>
              <w:t>ственности</w:t>
            </w:r>
          </w:p>
        </w:tc>
        <w:tc>
          <w:tcPr>
            <w:tcW w:w="884" w:type="dxa"/>
            <w:hideMark/>
          </w:tcPr>
          <w:p w:rsidR="00E334F3" w:rsidRPr="00CF3EA5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пл</w:t>
            </w:r>
            <w:r w:rsidRPr="00CF3EA5">
              <w:rPr>
                <w:color w:val="333333"/>
                <w:sz w:val="23"/>
                <w:szCs w:val="23"/>
              </w:rPr>
              <w:t>о</w:t>
            </w:r>
            <w:r w:rsidRPr="00CF3EA5">
              <w:rPr>
                <w:color w:val="333333"/>
                <w:sz w:val="23"/>
                <w:szCs w:val="23"/>
              </w:rPr>
              <w:t>щадь (</w:t>
            </w:r>
            <w:proofErr w:type="spellStart"/>
            <w:r w:rsidRPr="00CF3EA5">
              <w:rPr>
                <w:color w:val="333333"/>
                <w:sz w:val="23"/>
                <w:szCs w:val="23"/>
              </w:rPr>
              <w:t>кв</w:t>
            </w:r>
            <w:proofErr w:type="gramStart"/>
            <w:r w:rsidRPr="00CF3EA5">
              <w:rPr>
                <w:color w:val="333333"/>
                <w:sz w:val="23"/>
                <w:szCs w:val="23"/>
              </w:rPr>
              <w:t>.м</w:t>
            </w:r>
            <w:proofErr w:type="spellEnd"/>
            <w:proofErr w:type="gramEnd"/>
            <w:r w:rsidRPr="00CF3EA5">
              <w:rPr>
                <w:color w:val="333333"/>
                <w:sz w:val="23"/>
                <w:szCs w:val="23"/>
              </w:rPr>
              <w:t>)</w:t>
            </w:r>
          </w:p>
        </w:tc>
        <w:tc>
          <w:tcPr>
            <w:tcW w:w="860" w:type="dxa"/>
            <w:hideMark/>
          </w:tcPr>
          <w:p w:rsidR="00E334F3" w:rsidRPr="00CF3EA5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стр</w:t>
            </w:r>
            <w:r w:rsidRPr="00CF3EA5">
              <w:rPr>
                <w:color w:val="333333"/>
                <w:sz w:val="23"/>
                <w:szCs w:val="23"/>
              </w:rPr>
              <w:t>а</w:t>
            </w:r>
            <w:r w:rsidRPr="00CF3EA5">
              <w:rPr>
                <w:color w:val="333333"/>
                <w:sz w:val="23"/>
                <w:szCs w:val="23"/>
              </w:rPr>
              <w:t xml:space="preserve">на </w:t>
            </w:r>
            <w:proofErr w:type="spellStart"/>
            <w:r w:rsidRPr="00CF3EA5">
              <w:rPr>
                <w:color w:val="333333"/>
                <w:sz w:val="23"/>
                <w:szCs w:val="23"/>
              </w:rPr>
              <w:t>расп</w:t>
            </w:r>
            <w:proofErr w:type="gramStart"/>
            <w:r w:rsidRPr="00CF3EA5">
              <w:rPr>
                <w:color w:val="333333"/>
                <w:sz w:val="23"/>
                <w:szCs w:val="23"/>
              </w:rPr>
              <w:t>о</w:t>
            </w:r>
            <w:proofErr w:type="spellEnd"/>
            <w:r w:rsidRPr="00CF3EA5">
              <w:rPr>
                <w:color w:val="333333"/>
                <w:sz w:val="23"/>
                <w:szCs w:val="23"/>
              </w:rPr>
              <w:t>-</w:t>
            </w:r>
            <w:proofErr w:type="gramEnd"/>
            <w:r w:rsidRPr="00CF3EA5">
              <w:rPr>
                <w:color w:val="333333"/>
                <w:sz w:val="23"/>
                <w:szCs w:val="23"/>
              </w:rPr>
              <w:br/>
            </w:r>
            <w:proofErr w:type="spellStart"/>
            <w:r w:rsidRPr="00CF3EA5">
              <w:rPr>
                <w:color w:val="333333"/>
                <w:sz w:val="23"/>
                <w:szCs w:val="23"/>
              </w:rPr>
              <w:t>лож</w:t>
            </w:r>
            <w:r w:rsidRPr="00CF3EA5">
              <w:rPr>
                <w:color w:val="333333"/>
                <w:sz w:val="23"/>
                <w:szCs w:val="23"/>
              </w:rPr>
              <w:t>е</w:t>
            </w:r>
            <w:r w:rsidRPr="00CF3EA5">
              <w:rPr>
                <w:color w:val="333333"/>
                <w:sz w:val="23"/>
                <w:szCs w:val="23"/>
              </w:rPr>
              <w:t>ния</w:t>
            </w:r>
            <w:proofErr w:type="spellEnd"/>
          </w:p>
        </w:tc>
        <w:tc>
          <w:tcPr>
            <w:tcW w:w="1452" w:type="dxa"/>
            <w:hideMark/>
          </w:tcPr>
          <w:p w:rsidR="00E334F3" w:rsidRPr="00CF3EA5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вид</w:t>
            </w:r>
            <w:r w:rsidRPr="00CF3EA5">
              <w:rPr>
                <w:color w:val="333333"/>
                <w:sz w:val="23"/>
                <w:szCs w:val="23"/>
              </w:rPr>
              <w:br/>
              <w:t>объекта</w:t>
            </w:r>
          </w:p>
        </w:tc>
        <w:tc>
          <w:tcPr>
            <w:tcW w:w="884" w:type="dxa"/>
            <w:hideMark/>
          </w:tcPr>
          <w:p w:rsidR="00E334F3" w:rsidRPr="00CF3EA5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пл</w:t>
            </w:r>
            <w:r w:rsidRPr="00CF3EA5">
              <w:rPr>
                <w:color w:val="333333"/>
                <w:sz w:val="23"/>
                <w:szCs w:val="23"/>
              </w:rPr>
              <w:t>о</w:t>
            </w:r>
            <w:r w:rsidRPr="00CF3EA5">
              <w:rPr>
                <w:color w:val="333333"/>
                <w:sz w:val="23"/>
                <w:szCs w:val="23"/>
              </w:rPr>
              <w:t>щадь (</w:t>
            </w:r>
            <w:proofErr w:type="spellStart"/>
            <w:r w:rsidRPr="00CF3EA5">
              <w:rPr>
                <w:color w:val="333333"/>
                <w:sz w:val="23"/>
                <w:szCs w:val="23"/>
              </w:rPr>
              <w:t>кв</w:t>
            </w:r>
            <w:proofErr w:type="gramStart"/>
            <w:r w:rsidRPr="00CF3EA5">
              <w:rPr>
                <w:color w:val="333333"/>
                <w:sz w:val="23"/>
                <w:szCs w:val="23"/>
              </w:rPr>
              <w:t>.м</w:t>
            </w:r>
            <w:proofErr w:type="spellEnd"/>
            <w:proofErr w:type="gramEnd"/>
            <w:r w:rsidRPr="00CF3EA5">
              <w:rPr>
                <w:color w:val="333333"/>
                <w:sz w:val="23"/>
                <w:szCs w:val="23"/>
              </w:rPr>
              <w:t>)</w:t>
            </w:r>
          </w:p>
        </w:tc>
        <w:tc>
          <w:tcPr>
            <w:tcW w:w="860" w:type="dxa"/>
            <w:hideMark/>
          </w:tcPr>
          <w:p w:rsidR="00E334F3" w:rsidRPr="00CF3EA5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стр</w:t>
            </w:r>
            <w:r w:rsidRPr="00CF3EA5">
              <w:rPr>
                <w:color w:val="333333"/>
                <w:sz w:val="23"/>
                <w:szCs w:val="23"/>
              </w:rPr>
              <w:t>а</w:t>
            </w:r>
            <w:r w:rsidRPr="00CF3EA5">
              <w:rPr>
                <w:color w:val="333333"/>
                <w:sz w:val="23"/>
                <w:szCs w:val="23"/>
              </w:rPr>
              <w:t xml:space="preserve">на </w:t>
            </w:r>
            <w:proofErr w:type="spellStart"/>
            <w:proofErr w:type="gramStart"/>
            <w:r w:rsidRPr="00CF3EA5">
              <w:rPr>
                <w:color w:val="333333"/>
                <w:sz w:val="23"/>
                <w:szCs w:val="23"/>
              </w:rPr>
              <w:t>распо-лож</w:t>
            </w:r>
            <w:r w:rsidRPr="00CF3EA5">
              <w:rPr>
                <w:color w:val="333333"/>
                <w:sz w:val="23"/>
                <w:szCs w:val="23"/>
              </w:rPr>
              <w:t>е</w:t>
            </w:r>
            <w:r w:rsidRPr="00CF3EA5">
              <w:rPr>
                <w:color w:val="333333"/>
                <w:sz w:val="23"/>
                <w:szCs w:val="23"/>
              </w:rPr>
              <w:t>ния</w:t>
            </w:r>
            <w:proofErr w:type="spellEnd"/>
            <w:proofErr w:type="gramEnd"/>
          </w:p>
        </w:tc>
        <w:tc>
          <w:tcPr>
            <w:tcW w:w="1447" w:type="dxa"/>
            <w:vMerge/>
            <w:hideMark/>
          </w:tcPr>
          <w:p w:rsidR="00E334F3" w:rsidRPr="00CF3EA5" w:rsidRDefault="00E334F3" w:rsidP="00277FF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040" w:type="dxa"/>
            <w:vMerge/>
            <w:hideMark/>
          </w:tcPr>
          <w:p w:rsidR="00E334F3" w:rsidRPr="00CF3EA5" w:rsidRDefault="00E334F3" w:rsidP="00277FF0">
            <w:pPr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  <w:vMerge/>
            <w:hideMark/>
          </w:tcPr>
          <w:p w:rsidR="00E334F3" w:rsidRPr="00CF3EA5" w:rsidRDefault="00E334F3" w:rsidP="00277FF0">
            <w:pPr>
              <w:rPr>
                <w:color w:val="333333"/>
                <w:sz w:val="23"/>
                <w:szCs w:val="23"/>
              </w:rPr>
            </w:pPr>
          </w:p>
        </w:tc>
      </w:tr>
      <w:tr w:rsidR="00E334F3" w:rsidRPr="00CF3EA5" w:rsidTr="00E334F3">
        <w:trPr>
          <w:trHeight w:val="810"/>
        </w:trPr>
        <w:tc>
          <w:tcPr>
            <w:tcW w:w="534" w:type="dxa"/>
            <w:vMerge w:val="restart"/>
            <w:hideMark/>
          </w:tcPr>
          <w:p w:rsidR="00E334F3" w:rsidRPr="00CF3EA5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1.</w:t>
            </w:r>
          </w:p>
        </w:tc>
        <w:tc>
          <w:tcPr>
            <w:tcW w:w="1156" w:type="dxa"/>
            <w:vMerge w:val="restart"/>
          </w:tcPr>
          <w:p w:rsidR="00E334F3" w:rsidRPr="00CF3EA5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Конева Эмилия Викт</w:t>
            </w:r>
            <w:r>
              <w:rPr>
                <w:color w:val="333333"/>
                <w:sz w:val="23"/>
                <w:szCs w:val="23"/>
              </w:rPr>
              <w:t>о</w:t>
            </w:r>
            <w:r>
              <w:rPr>
                <w:color w:val="333333"/>
                <w:sz w:val="23"/>
                <w:szCs w:val="23"/>
              </w:rPr>
              <w:t>ровна</w:t>
            </w:r>
          </w:p>
        </w:tc>
        <w:tc>
          <w:tcPr>
            <w:tcW w:w="1381" w:type="dxa"/>
            <w:vMerge w:val="restart"/>
          </w:tcPr>
          <w:p w:rsidR="00E334F3" w:rsidRPr="00CF3EA5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директор</w:t>
            </w:r>
          </w:p>
        </w:tc>
        <w:tc>
          <w:tcPr>
            <w:tcW w:w="1452" w:type="dxa"/>
            <w:vMerge w:val="restart"/>
          </w:tcPr>
          <w:p w:rsidR="00E334F3" w:rsidRPr="00CF3EA5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83" w:type="dxa"/>
            <w:vMerge w:val="restart"/>
          </w:tcPr>
          <w:p w:rsidR="00E334F3" w:rsidRPr="00CF3EA5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84" w:type="dxa"/>
            <w:vMerge w:val="restart"/>
          </w:tcPr>
          <w:p w:rsidR="00E334F3" w:rsidRPr="00CF3EA5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60" w:type="dxa"/>
            <w:vMerge w:val="restart"/>
          </w:tcPr>
          <w:p w:rsidR="00E334F3" w:rsidRPr="00CF3EA5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52" w:type="dxa"/>
            <w:tcBorders>
              <w:bottom w:val="single" w:sz="2" w:space="0" w:color="auto"/>
            </w:tcBorders>
          </w:tcPr>
          <w:p w:rsidR="00E334F3" w:rsidRPr="00CF3EA5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Земельный участок</w:t>
            </w:r>
          </w:p>
        </w:tc>
        <w:tc>
          <w:tcPr>
            <w:tcW w:w="884" w:type="dxa"/>
            <w:tcBorders>
              <w:bottom w:val="single" w:sz="2" w:space="0" w:color="auto"/>
            </w:tcBorders>
          </w:tcPr>
          <w:p w:rsidR="00E334F3" w:rsidRPr="00CF3EA5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1953, 9</w:t>
            </w:r>
          </w:p>
        </w:tc>
        <w:tc>
          <w:tcPr>
            <w:tcW w:w="860" w:type="dxa"/>
            <w:tcBorders>
              <w:bottom w:val="single" w:sz="2" w:space="0" w:color="auto"/>
            </w:tcBorders>
          </w:tcPr>
          <w:p w:rsidR="00E334F3" w:rsidRPr="00CF3EA5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Ро</w:t>
            </w:r>
            <w:r>
              <w:rPr>
                <w:color w:val="333333"/>
                <w:sz w:val="23"/>
                <w:szCs w:val="23"/>
              </w:rPr>
              <w:t>с</w:t>
            </w:r>
            <w:r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47" w:type="dxa"/>
            <w:vMerge w:val="restart"/>
          </w:tcPr>
          <w:p w:rsidR="00E334F3" w:rsidRPr="00CF3EA5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040" w:type="dxa"/>
            <w:vMerge w:val="restart"/>
          </w:tcPr>
          <w:p w:rsidR="00E334F3" w:rsidRPr="00CF3EA5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429975,30</w:t>
            </w:r>
          </w:p>
        </w:tc>
        <w:tc>
          <w:tcPr>
            <w:tcW w:w="1353" w:type="dxa"/>
            <w:vMerge w:val="restart"/>
            <w:hideMark/>
          </w:tcPr>
          <w:p w:rsidR="00E334F3" w:rsidRPr="00CF3EA5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 w:rsidRPr="00CF3EA5">
              <w:rPr>
                <w:color w:val="333333"/>
                <w:sz w:val="23"/>
                <w:szCs w:val="23"/>
              </w:rPr>
              <w:t>-</w:t>
            </w:r>
          </w:p>
        </w:tc>
      </w:tr>
      <w:tr w:rsidR="00E334F3" w:rsidRPr="00CF3EA5" w:rsidTr="00E334F3">
        <w:trPr>
          <w:trHeight w:val="630"/>
        </w:trPr>
        <w:tc>
          <w:tcPr>
            <w:tcW w:w="534" w:type="dxa"/>
            <w:vMerge/>
          </w:tcPr>
          <w:p w:rsidR="00E334F3" w:rsidRPr="00CF3EA5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</w:tcPr>
          <w:p w:rsidR="00E334F3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</w:tcPr>
          <w:p w:rsidR="00E334F3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vMerge/>
          </w:tcPr>
          <w:p w:rsidR="00E334F3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83" w:type="dxa"/>
            <w:vMerge/>
          </w:tcPr>
          <w:p w:rsidR="00E334F3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84" w:type="dxa"/>
            <w:vMerge/>
          </w:tcPr>
          <w:p w:rsidR="00E334F3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860" w:type="dxa"/>
            <w:vMerge/>
          </w:tcPr>
          <w:p w:rsidR="00E334F3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tcBorders>
              <w:top w:val="single" w:sz="2" w:space="0" w:color="auto"/>
              <w:bottom w:val="single" w:sz="2" w:space="0" w:color="auto"/>
            </w:tcBorders>
          </w:tcPr>
          <w:p w:rsidR="00E334F3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Жилой дом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2" w:space="0" w:color="auto"/>
            </w:tcBorders>
          </w:tcPr>
          <w:p w:rsidR="00E334F3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60,3</w:t>
            </w:r>
          </w:p>
        </w:tc>
        <w:tc>
          <w:tcPr>
            <w:tcW w:w="860" w:type="dxa"/>
            <w:tcBorders>
              <w:top w:val="single" w:sz="2" w:space="0" w:color="auto"/>
              <w:bottom w:val="single" w:sz="2" w:space="0" w:color="auto"/>
            </w:tcBorders>
          </w:tcPr>
          <w:p w:rsidR="00E334F3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Ро</w:t>
            </w:r>
            <w:r>
              <w:rPr>
                <w:color w:val="333333"/>
                <w:sz w:val="23"/>
                <w:szCs w:val="23"/>
              </w:rPr>
              <w:t>с</w:t>
            </w:r>
            <w:r>
              <w:rPr>
                <w:color w:val="333333"/>
                <w:sz w:val="23"/>
                <w:szCs w:val="23"/>
              </w:rPr>
              <w:lastRenderedPageBreak/>
              <w:t>сия</w:t>
            </w:r>
          </w:p>
        </w:tc>
        <w:tc>
          <w:tcPr>
            <w:tcW w:w="1447" w:type="dxa"/>
            <w:vMerge/>
          </w:tcPr>
          <w:p w:rsidR="00E334F3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040" w:type="dxa"/>
            <w:vMerge/>
          </w:tcPr>
          <w:p w:rsidR="00E334F3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  <w:vMerge/>
          </w:tcPr>
          <w:p w:rsidR="00E334F3" w:rsidRPr="00CF3EA5" w:rsidRDefault="00E334F3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  <w:tr w:rsidR="00CE6FEA" w:rsidRPr="00CF3EA5" w:rsidTr="00CE6FEA">
        <w:trPr>
          <w:trHeight w:val="1455"/>
        </w:trPr>
        <w:tc>
          <w:tcPr>
            <w:tcW w:w="534" w:type="dxa"/>
            <w:vMerge w:val="restart"/>
          </w:tcPr>
          <w:p w:rsidR="00CE6FEA" w:rsidRPr="00CF3EA5" w:rsidRDefault="00CE6FEA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lastRenderedPageBreak/>
              <w:t>2</w:t>
            </w:r>
          </w:p>
        </w:tc>
        <w:tc>
          <w:tcPr>
            <w:tcW w:w="1156" w:type="dxa"/>
            <w:vMerge w:val="restart"/>
          </w:tcPr>
          <w:p w:rsidR="00CE6FEA" w:rsidRDefault="00CE6FEA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Супруг</w:t>
            </w:r>
          </w:p>
        </w:tc>
        <w:tc>
          <w:tcPr>
            <w:tcW w:w="1381" w:type="dxa"/>
            <w:vMerge w:val="restart"/>
          </w:tcPr>
          <w:p w:rsidR="00CE6FEA" w:rsidRDefault="00CE6FEA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электрик</w:t>
            </w:r>
          </w:p>
        </w:tc>
        <w:tc>
          <w:tcPr>
            <w:tcW w:w="1452" w:type="dxa"/>
            <w:tcBorders>
              <w:bottom w:val="single" w:sz="2" w:space="0" w:color="auto"/>
            </w:tcBorders>
          </w:tcPr>
          <w:p w:rsidR="00CE6FEA" w:rsidRDefault="00CE6FEA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Земельный участок</w:t>
            </w:r>
          </w:p>
        </w:tc>
        <w:tc>
          <w:tcPr>
            <w:tcW w:w="1483" w:type="dxa"/>
            <w:tcBorders>
              <w:bottom w:val="single" w:sz="2" w:space="0" w:color="auto"/>
            </w:tcBorders>
          </w:tcPr>
          <w:p w:rsidR="00CE6FEA" w:rsidRDefault="00CE6FEA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Индивид</w:t>
            </w:r>
            <w:r>
              <w:rPr>
                <w:color w:val="333333"/>
                <w:sz w:val="23"/>
                <w:szCs w:val="23"/>
              </w:rPr>
              <w:t>у</w:t>
            </w:r>
            <w:r>
              <w:rPr>
                <w:color w:val="333333"/>
                <w:sz w:val="23"/>
                <w:szCs w:val="23"/>
              </w:rPr>
              <w:t>альная со</w:t>
            </w:r>
            <w:r>
              <w:rPr>
                <w:color w:val="333333"/>
                <w:sz w:val="23"/>
                <w:szCs w:val="23"/>
              </w:rPr>
              <w:t>б</w:t>
            </w:r>
            <w:r>
              <w:rPr>
                <w:color w:val="333333"/>
                <w:sz w:val="23"/>
                <w:szCs w:val="23"/>
              </w:rPr>
              <w:t>ственность</w:t>
            </w:r>
          </w:p>
        </w:tc>
        <w:tc>
          <w:tcPr>
            <w:tcW w:w="884" w:type="dxa"/>
            <w:tcBorders>
              <w:bottom w:val="single" w:sz="2" w:space="0" w:color="auto"/>
            </w:tcBorders>
          </w:tcPr>
          <w:p w:rsidR="00CE6FEA" w:rsidRDefault="00CE6FEA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1953, 9</w:t>
            </w:r>
          </w:p>
        </w:tc>
        <w:tc>
          <w:tcPr>
            <w:tcW w:w="860" w:type="dxa"/>
            <w:tcBorders>
              <w:bottom w:val="single" w:sz="2" w:space="0" w:color="auto"/>
            </w:tcBorders>
          </w:tcPr>
          <w:p w:rsidR="00CE6FEA" w:rsidRDefault="00CE6FEA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Ро</w:t>
            </w:r>
            <w:r>
              <w:rPr>
                <w:color w:val="333333"/>
                <w:sz w:val="23"/>
                <w:szCs w:val="23"/>
              </w:rPr>
              <w:t>с</w:t>
            </w:r>
            <w:r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52" w:type="dxa"/>
            <w:tcBorders>
              <w:top w:val="single" w:sz="2" w:space="0" w:color="auto"/>
              <w:bottom w:val="single" w:sz="2" w:space="0" w:color="auto"/>
            </w:tcBorders>
          </w:tcPr>
          <w:p w:rsidR="00CE6FEA" w:rsidRDefault="00CE6FEA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2" w:space="0" w:color="auto"/>
            </w:tcBorders>
          </w:tcPr>
          <w:p w:rsidR="00CE6FEA" w:rsidRDefault="00CE6FEA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60" w:type="dxa"/>
            <w:tcBorders>
              <w:top w:val="single" w:sz="2" w:space="0" w:color="auto"/>
              <w:bottom w:val="single" w:sz="2" w:space="0" w:color="auto"/>
            </w:tcBorders>
          </w:tcPr>
          <w:p w:rsidR="00CE6FEA" w:rsidRDefault="00CE6FEA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47" w:type="dxa"/>
            <w:vMerge w:val="restart"/>
          </w:tcPr>
          <w:p w:rsidR="00CE6FEA" w:rsidRDefault="00CE6FEA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 xml:space="preserve">Легковой автомобиль </w:t>
            </w:r>
            <w:proofErr w:type="spellStart"/>
            <w:r>
              <w:rPr>
                <w:color w:val="333333"/>
                <w:sz w:val="23"/>
                <w:szCs w:val="23"/>
              </w:rPr>
              <w:t>Хундай</w:t>
            </w:r>
            <w:proofErr w:type="spellEnd"/>
            <w:r>
              <w:rPr>
                <w:color w:val="333333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333333"/>
                <w:sz w:val="23"/>
                <w:szCs w:val="23"/>
              </w:rPr>
              <w:t>Галлопер</w:t>
            </w:r>
            <w:proofErr w:type="spellEnd"/>
          </w:p>
        </w:tc>
        <w:tc>
          <w:tcPr>
            <w:tcW w:w="1040" w:type="dxa"/>
            <w:vMerge w:val="restart"/>
          </w:tcPr>
          <w:p w:rsidR="00CE6FEA" w:rsidRDefault="00CE6FEA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240836,33</w:t>
            </w:r>
          </w:p>
        </w:tc>
        <w:tc>
          <w:tcPr>
            <w:tcW w:w="1353" w:type="dxa"/>
            <w:vMerge w:val="restart"/>
          </w:tcPr>
          <w:p w:rsidR="00CE6FEA" w:rsidRPr="00CF3EA5" w:rsidRDefault="00CE6FEA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-</w:t>
            </w:r>
          </w:p>
        </w:tc>
      </w:tr>
      <w:tr w:rsidR="00CE6FEA" w:rsidRPr="00CF3EA5" w:rsidTr="00CE6FEA">
        <w:trPr>
          <w:trHeight w:val="330"/>
        </w:trPr>
        <w:tc>
          <w:tcPr>
            <w:tcW w:w="534" w:type="dxa"/>
            <w:vMerge/>
          </w:tcPr>
          <w:p w:rsidR="00CE6FEA" w:rsidRDefault="00CE6FEA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156" w:type="dxa"/>
            <w:vMerge/>
          </w:tcPr>
          <w:p w:rsidR="00CE6FEA" w:rsidRDefault="00CE6FEA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81" w:type="dxa"/>
            <w:vMerge/>
          </w:tcPr>
          <w:p w:rsidR="00CE6FEA" w:rsidRDefault="00CE6FEA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452" w:type="dxa"/>
            <w:tcBorders>
              <w:top w:val="single" w:sz="2" w:space="0" w:color="auto"/>
            </w:tcBorders>
          </w:tcPr>
          <w:p w:rsidR="00CE6FEA" w:rsidRDefault="00CE6FEA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Жилой дом</w:t>
            </w:r>
          </w:p>
        </w:tc>
        <w:tc>
          <w:tcPr>
            <w:tcW w:w="1483" w:type="dxa"/>
            <w:tcBorders>
              <w:top w:val="single" w:sz="2" w:space="0" w:color="auto"/>
              <w:bottom w:val="single" w:sz="2" w:space="0" w:color="auto"/>
            </w:tcBorders>
          </w:tcPr>
          <w:p w:rsidR="00CE6FEA" w:rsidRDefault="00CE6FEA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Индивид</w:t>
            </w:r>
            <w:r>
              <w:rPr>
                <w:color w:val="333333"/>
                <w:sz w:val="23"/>
                <w:szCs w:val="23"/>
              </w:rPr>
              <w:t>у</w:t>
            </w:r>
            <w:r>
              <w:rPr>
                <w:color w:val="333333"/>
                <w:sz w:val="23"/>
                <w:szCs w:val="23"/>
              </w:rPr>
              <w:t>альная со</w:t>
            </w:r>
            <w:r>
              <w:rPr>
                <w:color w:val="333333"/>
                <w:sz w:val="23"/>
                <w:szCs w:val="23"/>
              </w:rPr>
              <w:t>б</w:t>
            </w:r>
            <w:r>
              <w:rPr>
                <w:color w:val="333333"/>
                <w:sz w:val="23"/>
                <w:szCs w:val="23"/>
              </w:rPr>
              <w:t>ственность</w:t>
            </w:r>
          </w:p>
        </w:tc>
        <w:tc>
          <w:tcPr>
            <w:tcW w:w="884" w:type="dxa"/>
            <w:tcBorders>
              <w:top w:val="single" w:sz="2" w:space="0" w:color="auto"/>
            </w:tcBorders>
          </w:tcPr>
          <w:p w:rsidR="00CE6FEA" w:rsidRDefault="00CE6FEA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60,3</w:t>
            </w:r>
          </w:p>
        </w:tc>
        <w:tc>
          <w:tcPr>
            <w:tcW w:w="860" w:type="dxa"/>
            <w:tcBorders>
              <w:top w:val="single" w:sz="2" w:space="0" w:color="auto"/>
            </w:tcBorders>
          </w:tcPr>
          <w:p w:rsidR="00CE6FEA" w:rsidRDefault="00CE6FEA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Ро</w:t>
            </w:r>
            <w:r>
              <w:rPr>
                <w:color w:val="333333"/>
                <w:sz w:val="23"/>
                <w:szCs w:val="23"/>
              </w:rPr>
              <w:t>с</w:t>
            </w:r>
            <w:r>
              <w:rPr>
                <w:color w:val="333333"/>
                <w:sz w:val="23"/>
                <w:szCs w:val="23"/>
              </w:rPr>
              <w:t>сия</w:t>
            </w:r>
          </w:p>
        </w:tc>
        <w:tc>
          <w:tcPr>
            <w:tcW w:w="1452" w:type="dxa"/>
            <w:tcBorders>
              <w:top w:val="single" w:sz="2" w:space="0" w:color="auto"/>
            </w:tcBorders>
          </w:tcPr>
          <w:p w:rsidR="00CE6FEA" w:rsidRDefault="00CE6FEA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84" w:type="dxa"/>
            <w:tcBorders>
              <w:top w:val="single" w:sz="2" w:space="0" w:color="auto"/>
            </w:tcBorders>
          </w:tcPr>
          <w:p w:rsidR="00CE6FEA" w:rsidRDefault="00CE6FEA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860" w:type="dxa"/>
            <w:tcBorders>
              <w:top w:val="single" w:sz="2" w:space="0" w:color="auto"/>
            </w:tcBorders>
          </w:tcPr>
          <w:p w:rsidR="00CE6FEA" w:rsidRDefault="00CE6FEA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>-</w:t>
            </w:r>
          </w:p>
        </w:tc>
        <w:tc>
          <w:tcPr>
            <w:tcW w:w="1447" w:type="dxa"/>
            <w:vMerge/>
          </w:tcPr>
          <w:p w:rsidR="00CE6FEA" w:rsidRDefault="00CE6FEA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040" w:type="dxa"/>
            <w:vMerge/>
          </w:tcPr>
          <w:p w:rsidR="00CE6FEA" w:rsidRDefault="00CE6FEA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  <w:tc>
          <w:tcPr>
            <w:tcW w:w="1353" w:type="dxa"/>
            <w:vMerge/>
          </w:tcPr>
          <w:p w:rsidR="00CE6FEA" w:rsidRDefault="00CE6FEA" w:rsidP="00277FF0">
            <w:pPr>
              <w:spacing w:line="360" w:lineRule="atLeast"/>
              <w:jc w:val="center"/>
              <w:rPr>
                <w:color w:val="333333"/>
                <w:sz w:val="23"/>
                <w:szCs w:val="23"/>
              </w:rPr>
            </w:pPr>
          </w:p>
        </w:tc>
      </w:tr>
    </w:tbl>
    <w:p w:rsidR="00C4445E" w:rsidRPr="00A459B7" w:rsidRDefault="00C4445E">
      <w:pPr>
        <w:rPr>
          <w:sz w:val="52"/>
          <w:szCs w:val="52"/>
        </w:rPr>
      </w:pPr>
    </w:p>
    <w:sectPr w:rsidR="00C4445E" w:rsidRPr="00A459B7" w:rsidSect="00E334F3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02B"/>
    <w:rsid w:val="00046E2F"/>
    <w:rsid w:val="000C1C3B"/>
    <w:rsid w:val="002B5FD9"/>
    <w:rsid w:val="00A459B7"/>
    <w:rsid w:val="00C4445E"/>
    <w:rsid w:val="00CA702B"/>
    <w:rsid w:val="00CE6FEA"/>
    <w:rsid w:val="00D9585F"/>
    <w:rsid w:val="00E33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85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85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2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kompp</dc:creator>
  <cp:lastModifiedBy>kompp</cp:lastModifiedBy>
  <cp:revision>5</cp:revision>
  <cp:lastPrinted>2015-04-09T06:08:00Z</cp:lastPrinted>
  <dcterms:created xsi:type="dcterms:W3CDTF">2015-05-12T11:09:00Z</dcterms:created>
  <dcterms:modified xsi:type="dcterms:W3CDTF">2015-05-13T11:14:00Z</dcterms:modified>
</cp:coreProperties>
</file>